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B52" w:rsidRDefault="00895B5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4C7E" w:rsidRDefault="005B4C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895B52" w:rsidRDefault="00895B5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5B52" w:rsidRDefault="00895B5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5B52" w:rsidRDefault="00895B5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5B52" w:rsidRDefault="00895B5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5B52" w:rsidRDefault="00895B5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5B52" w:rsidRDefault="00435104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Индивидуальный образовательный маршрут</w:t>
      </w:r>
    </w:p>
    <w:p w:rsidR="00895B52" w:rsidRDefault="00435104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5-6 лет</w:t>
      </w:r>
    </w:p>
    <w:p w:rsidR="00895B52" w:rsidRDefault="0043510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5B4C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24-2025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95B52" w:rsidRDefault="0043510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год</w:t>
      </w:r>
    </w:p>
    <w:p w:rsidR="00895B52" w:rsidRDefault="00895B5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5B52" w:rsidRDefault="00895B5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5B52" w:rsidRDefault="00895B5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5B52" w:rsidRDefault="00895B5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5B52" w:rsidRDefault="00895B5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5B52" w:rsidRDefault="0043510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Образовательная область «Речевое развитие»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176"/>
        <w:gridCol w:w="3229"/>
        <w:gridCol w:w="2641"/>
        <w:gridCol w:w="2919"/>
        <w:gridCol w:w="414"/>
        <w:gridCol w:w="417"/>
        <w:gridCol w:w="414"/>
        <w:gridCol w:w="417"/>
        <w:gridCol w:w="417"/>
        <w:gridCol w:w="414"/>
        <w:gridCol w:w="417"/>
        <w:gridCol w:w="414"/>
        <w:gridCol w:w="497"/>
      </w:tblGrid>
      <w:tr w:rsidR="00895B52">
        <w:trPr>
          <w:cantSplit/>
          <w:trHeight w:val="1134"/>
          <w:tblHeader/>
        </w:trPr>
        <w:tc>
          <w:tcPr>
            <w:tcW w:w="736" w:type="pct"/>
            <w:vMerge w:val="restar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Основные дидактические задачи</w:t>
            </w:r>
          </w:p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(по программе)</w:t>
            </w:r>
          </w:p>
        </w:tc>
        <w:tc>
          <w:tcPr>
            <w:tcW w:w="1092" w:type="pct"/>
            <w:vMerge w:val="restar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 воспитанников, имеющих затруднения</w:t>
            </w:r>
          </w:p>
        </w:tc>
        <w:tc>
          <w:tcPr>
            <w:tcW w:w="893" w:type="pct"/>
            <w:vMerge w:val="restar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Затруднения, выявленные в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ходе мониторинга</w:t>
            </w:r>
          </w:p>
        </w:tc>
        <w:tc>
          <w:tcPr>
            <w:tcW w:w="987" w:type="pct"/>
            <w:vMerge w:val="restar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 и формы работы с воспитанником</w:t>
            </w:r>
          </w:p>
        </w:tc>
        <w:tc>
          <w:tcPr>
            <w:tcW w:w="1292" w:type="pct"/>
            <w:gridSpan w:val="9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Результаты индивидуальной работы </w:t>
            </w:r>
          </w:p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50165</wp:posOffset>
                      </wp:positionV>
                      <wp:extent cx="106045" cy="106045"/>
                      <wp:effectExtent l="0" t="0" r="27305" b="27305"/>
                      <wp:wrapNone/>
                      <wp:docPr id="139" name="Овал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0.05pt;margin-top:3.95pt;height:8.35pt;width:8.35pt;z-index:251659264;mso-width-relative:page;mso-height-relative:page;" fillcolor="#FF0000" filled="t" stroked="t" coordsize="21600,21600" o:gfxdata="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EwgKpPUAAAABQEAAA8AAAAAAAAAAQAgAAAAIgAAAGRycy9kb3ducmV2LnhtbFBLAQIU&#10;ABQAAAAIAIdO4kC4PBcTMAIAAGoEAAAOAAAAAAAAAAEAIAAAACMBAABkcnMvZTJvRG9jLnhtbFBL&#10;BQYAAAAABgAGAFkBAADFBQAAAAA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- не усвоено</w:t>
            </w:r>
          </w:p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15240</wp:posOffset>
                      </wp:positionV>
                      <wp:extent cx="106045" cy="106045"/>
                      <wp:effectExtent l="0" t="0" r="27305" b="27305"/>
                      <wp:wrapNone/>
                      <wp:docPr id="140" name="Овал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0.05pt;margin-top:1.2pt;height:8.35pt;width:8.35pt;z-index:251660288;mso-width-relative:page;mso-height-relative:page;" fillcolor="#0070C0" filled="t" stroked="t" coordsize="21600,21600" o:gfxdata="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sttnB1AAAAAUBAAAPAAAAAAAAAAEAIAAAACIAAABkcnMvZG93bnJldi54bWxQSwEC&#10;FAAUAAAACACHTuJAnBkygDECAABqBAAADgAAAAAAAAABACAAAAAjAQAAZHJzL2Uyb0RvYy54bWxQ&#10;SwUGAAAAAAYABgBZAQAAxgUAAAAA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-частично усвоено</w:t>
            </w:r>
          </w:p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1905</wp:posOffset>
                      </wp:positionV>
                      <wp:extent cx="106045" cy="106045"/>
                      <wp:effectExtent l="0" t="0" r="27305" b="27305"/>
                      <wp:wrapNone/>
                      <wp:docPr id="141" name="Овал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0.05pt;margin-top:0.15pt;height:8.35pt;width:8.35pt;z-index:251661312;mso-width-relative:page;mso-height-relative:page;" fillcolor="#92D050" filled="t" stroked="t" coordsize="21600,21600" o:gfxdata="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5hyqgNMAAAAEAQAADwAAAAAAAAABACAAAAAiAAAAZHJzL2Rvd25yZXYueG1sUEsBAhQA&#10;FAAAAAgAh07iQHhW9jUwAgAAagQAAA4AAAAAAAAAAQAgAAAAIgEAAGRycy9lMm9Eb2MueG1sUEsF&#10;BgAAAAAGAAYAWQEAAMQFAAAAAA=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- - усвоено</w:t>
            </w:r>
          </w:p>
        </w:tc>
      </w:tr>
      <w:tr w:rsidR="00895B52">
        <w:trPr>
          <w:tblHeader/>
        </w:trPr>
        <w:tc>
          <w:tcPr>
            <w:tcW w:w="736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pct"/>
            <w:gridSpan w:val="9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Месяцы учебного года</w:t>
            </w:r>
          </w:p>
        </w:tc>
      </w:tr>
      <w:tr w:rsidR="00895B52">
        <w:trPr>
          <w:tblHeader/>
        </w:trPr>
        <w:tc>
          <w:tcPr>
            <w:tcW w:w="736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41" w:type="pc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40" w:type="pc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41" w:type="pc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41" w:type="pc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40" w:type="pc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41" w:type="pc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40" w:type="pc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68" w:type="pc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</w:tr>
      <w:tr w:rsidR="00895B52">
        <w:trPr>
          <w:trHeight w:val="706"/>
        </w:trPr>
        <w:tc>
          <w:tcPr>
            <w:tcW w:w="736" w:type="pct"/>
            <w:vMerge w:val="restart"/>
          </w:tcPr>
          <w:p w:rsidR="00895B52" w:rsidRDefault="00435104">
            <w:pPr>
              <w:tabs>
                <w:tab w:val="left" w:pos="10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Продолжать развивать интерес детей к художественной литературе. Продолжать знакомить с известными писателями. Помогать выразительно, с естественными интонациями читать стихи.</w:t>
            </w:r>
          </w:p>
        </w:tc>
        <w:tc>
          <w:tcPr>
            <w:tcW w:w="1092" w:type="pct"/>
            <w:vMerge w:val="restart"/>
          </w:tcPr>
          <w:p w:rsidR="00895B52" w:rsidRDefault="00895B52">
            <w:pPr>
              <w:pStyle w:val="a4"/>
              <w:spacing w:after="0" w:line="240" w:lineRule="auto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93" w:type="pct"/>
            <w:vMerge w:val="restar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 имеет предпочтение в литературных произведениях, не  называет некоторых пи</w:t>
            </w: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softHyphen/>
            </w: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сателей. Затрудняется  выразительно, связно и последовательно рассказать небольшую сказку. Затрудняется выучить небольшое сти</w:t>
            </w: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softHyphen/>
              <w:t>хотворение.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Беседа о писателе любимой сказки, рассказа, стихотворения.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678"/>
        </w:trPr>
        <w:tc>
          <w:tcPr>
            <w:tcW w:w="736" w:type="pct"/>
            <w:vMerge/>
          </w:tcPr>
          <w:p w:rsidR="00895B52" w:rsidRDefault="00895B52">
            <w:pPr>
              <w:tabs>
                <w:tab w:val="left" w:pos="10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Презентация «Любимые детские писатели и поэты детям». 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692"/>
        </w:trPr>
        <w:tc>
          <w:tcPr>
            <w:tcW w:w="736" w:type="pct"/>
            <w:vMerge/>
          </w:tcPr>
          <w:p w:rsidR="00895B52" w:rsidRDefault="00895B52">
            <w:pPr>
              <w:tabs>
                <w:tab w:val="left" w:pos="10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мнемотаблицы по пересказу сказок, стихотворений.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886"/>
        </w:trPr>
        <w:tc>
          <w:tcPr>
            <w:tcW w:w="736" w:type="pct"/>
            <w:vMerge/>
          </w:tcPr>
          <w:p w:rsidR="00895B52" w:rsidRDefault="00895B52">
            <w:pPr>
              <w:tabs>
                <w:tab w:val="left" w:pos="10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Рисуем сказку, стихотворение.</w:t>
            </w:r>
          </w:p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5B52" w:rsidRDefault="00895B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249"/>
        </w:trPr>
        <w:tc>
          <w:tcPr>
            <w:tcW w:w="736" w:type="pct"/>
            <w:vMerge w:val="restart"/>
          </w:tcPr>
          <w:p w:rsidR="00895B52" w:rsidRDefault="0043510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Учить составлять по образцу простые и сложные предложения.</w:t>
            </w:r>
          </w:p>
          <w:p w:rsidR="00895B52" w:rsidRDefault="0043510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связно, последовательно и выразительно пересказывать небольшие сказки, рассказы.</w:t>
            </w:r>
          </w:p>
        </w:tc>
        <w:tc>
          <w:tcPr>
            <w:tcW w:w="1092" w:type="pct"/>
            <w:vMerge w:val="restart"/>
          </w:tcPr>
          <w:p w:rsidR="00895B52" w:rsidRDefault="00895B52">
            <w:pPr>
              <w:pStyle w:val="a4"/>
              <w:spacing w:after="0" w:line="240" w:lineRule="auto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93" w:type="pct"/>
            <w:vMerge w:val="restar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Испытывает затруднения драматизировать небольшие сказки, читать по ролям стихотворение. Не может составлять по образцу рассказы по сю</w:t>
            </w: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softHyphen/>
              <w:t>жетной картине, по серии картин, относит</w:t>
            </w: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ельно точно пересказывать литературные произведения</w:t>
            </w: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Драматизация сказок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443"/>
        </w:trPr>
        <w:tc>
          <w:tcPr>
            <w:tcW w:w="736" w:type="pct"/>
            <w:vMerge/>
          </w:tcPr>
          <w:p w:rsidR="00895B52" w:rsidRDefault="00895B5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Использование </w:t>
            </w:r>
          </w:p>
          <w:p w:rsidR="00895B52" w:rsidRDefault="004351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мнемотаблиц, 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1620"/>
        </w:trPr>
        <w:tc>
          <w:tcPr>
            <w:tcW w:w="736" w:type="pct"/>
            <w:vMerge/>
          </w:tcPr>
          <w:p w:rsidR="00895B52" w:rsidRDefault="00895B5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мнемодорожек.</w:t>
            </w:r>
          </w:p>
          <w:p w:rsidR="00895B52" w:rsidRDefault="00895B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484"/>
        </w:trPr>
        <w:tc>
          <w:tcPr>
            <w:tcW w:w="736" w:type="pct"/>
            <w:vMerge w:val="restart"/>
          </w:tcPr>
          <w:p w:rsidR="00895B52" w:rsidRDefault="004351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Продолжать развивать фонематический слух. Учить определять место звука в слове ( начало, середина,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конец).</w:t>
            </w:r>
          </w:p>
        </w:tc>
        <w:tc>
          <w:tcPr>
            <w:tcW w:w="1092" w:type="pct"/>
            <w:vMerge w:val="restart"/>
          </w:tcPr>
          <w:p w:rsidR="00895B52" w:rsidRDefault="00895B52">
            <w:pPr>
              <w:pStyle w:val="a4"/>
              <w:spacing w:after="0" w:line="240" w:lineRule="auto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93" w:type="pct"/>
            <w:vMerge w:val="restart"/>
          </w:tcPr>
          <w:p w:rsidR="00895B52" w:rsidRDefault="00435104">
            <w:pPr>
              <w:spacing w:after="0" w:line="240" w:lineRule="auto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Испытывает затруднения в определении  место звука в слове. Затрудняется сравнивать  слова по длительности., находить слова с заданным звуком</w:t>
            </w:r>
          </w:p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Игра «Укажи место звука в схеме слова»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208"/>
        </w:trPr>
        <w:tc>
          <w:tcPr>
            <w:tcW w:w="736" w:type="pct"/>
            <w:vMerge/>
          </w:tcPr>
          <w:p w:rsidR="00895B52" w:rsidRDefault="00895B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«Найди звук»</w:t>
            </w:r>
          </w:p>
          <w:p w:rsidR="00895B52" w:rsidRDefault="00895B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194"/>
        </w:trPr>
        <w:tc>
          <w:tcPr>
            <w:tcW w:w="736" w:type="pct"/>
            <w:vMerge/>
          </w:tcPr>
          <w:p w:rsidR="00895B52" w:rsidRDefault="00895B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«Спой начало»</w:t>
            </w:r>
          </w:p>
          <w:p w:rsidR="00895B52" w:rsidRDefault="00895B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221"/>
        </w:trPr>
        <w:tc>
          <w:tcPr>
            <w:tcW w:w="736" w:type="pct"/>
            <w:vMerge/>
          </w:tcPr>
          <w:p w:rsidR="00895B52" w:rsidRDefault="00895B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«Назови конец»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471"/>
        </w:trPr>
        <w:tc>
          <w:tcPr>
            <w:tcW w:w="736" w:type="pct"/>
            <w:vMerge/>
          </w:tcPr>
          <w:p w:rsidR="00895B52" w:rsidRDefault="00895B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«Хлопни в ладоши»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720"/>
        </w:trPr>
        <w:tc>
          <w:tcPr>
            <w:tcW w:w="736" w:type="pct"/>
            <w:vMerge w:val="restart"/>
          </w:tcPr>
          <w:p w:rsidR="00895B52" w:rsidRDefault="0043510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Развивать умение поддерживать беседу. Совершенствовать диалогическую форму речи. Поощрять попытки высказывать свою точку зрения, согласие или несогласие с ответом товарища. Упражнять детей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подборе прилагательных к существительному., подбирать синонимы.</w:t>
            </w:r>
          </w:p>
        </w:tc>
        <w:tc>
          <w:tcPr>
            <w:tcW w:w="1092" w:type="pct"/>
            <w:vMerge w:val="restart"/>
          </w:tcPr>
          <w:p w:rsidR="00895B52" w:rsidRDefault="00895B52">
            <w:pPr>
              <w:pStyle w:val="a4"/>
              <w:spacing w:after="0" w:line="240" w:lineRule="auto"/>
              <w:jc w:val="both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93" w:type="pct"/>
            <w:vMerge w:val="restart"/>
          </w:tcPr>
          <w:p w:rsidR="00895B52" w:rsidRDefault="00435104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 поддерживает беседу, не высказывает свою точку зрения, согласие/несогласие, Затрудняется в использовании  всех  частей речи. Не подбирает к су</w:t>
            </w: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softHyphen/>
              <w:t>ществительному прилагательные, не умеет подби</w:t>
            </w: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рать синонимы.</w:t>
            </w:r>
          </w:p>
          <w:p w:rsidR="00895B52" w:rsidRDefault="00895B52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895B52" w:rsidRDefault="00895B52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895B52" w:rsidRDefault="00895B52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895B52" w:rsidRDefault="00895B52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895B52" w:rsidRDefault="00895B52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895B52" w:rsidRDefault="00895B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Игры на развитие навыков общения </w:t>
            </w:r>
          </w:p>
          <w:p w:rsidR="00895B52" w:rsidRDefault="004351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«Скажи по-другому».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221"/>
        </w:trPr>
        <w:tc>
          <w:tcPr>
            <w:tcW w:w="736" w:type="pct"/>
            <w:vMerge/>
          </w:tcPr>
          <w:p w:rsidR="00895B52" w:rsidRDefault="00895B5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«Упрямый ослик» </w:t>
            </w:r>
          </w:p>
          <w:p w:rsidR="00895B52" w:rsidRDefault="00895B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236"/>
        </w:trPr>
        <w:tc>
          <w:tcPr>
            <w:tcW w:w="736" w:type="pct"/>
            <w:vMerge/>
          </w:tcPr>
          <w:p w:rsidR="00895B52" w:rsidRDefault="00895B5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«Из чего сделано?»</w:t>
            </w:r>
          </w:p>
          <w:p w:rsidR="00895B52" w:rsidRDefault="00895B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484"/>
        </w:trPr>
        <w:tc>
          <w:tcPr>
            <w:tcW w:w="736" w:type="pct"/>
            <w:vMerge/>
          </w:tcPr>
          <w:p w:rsidR="00895B52" w:rsidRDefault="00895B5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«Лови да бросай-цвета называй»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1994"/>
        </w:trPr>
        <w:tc>
          <w:tcPr>
            <w:tcW w:w="736" w:type="pct"/>
            <w:vMerge/>
          </w:tcPr>
          <w:p w:rsidR="00895B52" w:rsidRDefault="00895B5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«Скажи какой»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895B52" w:rsidRDefault="00895B52">
      <w:pPr>
        <w:rPr>
          <w:rFonts w:ascii="Times New Roman" w:hAnsi="Times New Roman" w:cs="Times New Roman"/>
        </w:rPr>
      </w:pPr>
    </w:p>
    <w:p w:rsidR="00895B52" w:rsidRDefault="00895B52">
      <w:pPr>
        <w:rPr>
          <w:rFonts w:ascii="Times New Roman" w:hAnsi="Times New Roman" w:cs="Times New Roman"/>
        </w:rPr>
      </w:pPr>
    </w:p>
    <w:p w:rsidR="00895B52" w:rsidRDefault="00895B52">
      <w:pPr>
        <w:rPr>
          <w:rFonts w:ascii="Times New Roman" w:hAnsi="Times New Roman" w:cs="Times New Roman"/>
        </w:rPr>
      </w:pPr>
    </w:p>
    <w:p w:rsidR="00895B52" w:rsidRDefault="00895B52">
      <w:pPr>
        <w:rPr>
          <w:rFonts w:ascii="Times New Roman" w:hAnsi="Times New Roman" w:cs="Times New Roman"/>
        </w:rPr>
      </w:pPr>
    </w:p>
    <w:p w:rsidR="00895B52" w:rsidRDefault="00895B52">
      <w:pPr>
        <w:rPr>
          <w:rFonts w:ascii="Times New Roman" w:hAnsi="Times New Roman" w:cs="Times New Roman"/>
        </w:rPr>
      </w:pPr>
    </w:p>
    <w:p w:rsidR="00895B52" w:rsidRDefault="00895B52">
      <w:pPr>
        <w:rPr>
          <w:rFonts w:ascii="Times New Roman" w:hAnsi="Times New Roman" w:cs="Times New Roman"/>
        </w:rPr>
      </w:pPr>
    </w:p>
    <w:p w:rsidR="00895B52" w:rsidRDefault="0043510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Образовательная область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«Социально-коммуникативное развитие»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176"/>
        <w:gridCol w:w="3229"/>
        <w:gridCol w:w="2641"/>
        <w:gridCol w:w="2919"/>
        <w:gridCol w:w="414"/>
        <w:gridCol w:w="417"/>
        <w:gridCol w:w="414"/>
        <w:gridCol w:w="417"/>
        <w:gridCol w:w="417"/>
        <w:gridCol w:w="414"/>
        <w:gridCol w:w="417"/>
        <w:gridCol w:w="414"/>
        <w:gridCol w:w="497"/>
      </w:tblGrid>
      <w:tr w:rsidR="00895B52">
        <w:trPr>
          <w:cantSplit/>
          <w:trHeight w:val="1134"/>
          <w:tblHeader/>
        </w:trPr>
        <w:tc>
          <w:tcPr>
            <w:tcW w:w="736" w:type="pct"/>
            <w:vMerge w:val="restar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Основные дидактические задачи</w:t>
            </w:r>
          </w:p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(по программе)</w:t>
            </w:r>
          </w:p>
        </w:tc>
        <w:tc>
          <w:tcPr>
            <w:tcW w:w="1092" w:type="pct"/>
            <w:vMerge w:val="restar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 воспитанников, имеющих затруднения</w:t>
            </w:r>
          </w:p>
        </w:tc>
        <w:tc>
          <w:tcPr>
            <w:tcW w:w="893" w:type="pct"/>
            <w:vMerge w:val="restar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Затруднения, выявленные в ходе мониторинга</w:t>
            </w:r>
          </w:p>
        </w:tc>
        <w:tc>
          <w:tcPr>
            <w:tcW w:w="987" w:type="pct"/>
            <w:vMerge w:val="restar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 и формы работы с воспитанником</w:t>
            </w:r>
          </w:p>
        </w:tc>
        <w:tc>
          <w:tcPr>
            <w:tcW w:w="1292" w:type="pct"/>
            <w:gridSpan w:val="9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Результаты индивидуальной работы </w:t>
            </w:r>
          </w:p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50165</wp:posOffset>
                      </wp:positionV>
                      <wp:extent cx="106045" cy="106045"/>
                      <wp:effectExtent l="0" t="0" r="27305" b="27305"/>
                      <wp:wrapNone/>
                      <wp:docPr id="1" name="Овал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0.05pt;margin-top:3.95pt;height:8.35pt;width:8.35pt;z-index:251662336;mso-width-relative:page;mso-height-relative:page;" fillcolor="#FF0000" filled="t" stroked="t" coordsize="21600,21600" o:gfxdata="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EwgKpPUAAAABQEAAA8AAAAAAAAAAQAgAAAAIgAAAGRycy9kb3ducmV2LnhtbFBLAQIUABQA&#10;AAAIAIdO4kBaZ8XuLQIAAGYEAAAOAAAAAAAAAAEAIAAAACMBAABkcnMvZTJvRG9jLnhtbFBLBQYA&#10;AAAABgAGAFkBAADCBQAAAAA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- не усвоено</w:t>
            </w:r>
          </w:p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15240</wp:posOffset>
                      </wp:positionV>
                      <wp:extent cx="106045" cy="106045"/>
                      <wp:effectExtent l="0" t="0" r="27305" b="27305"/>
                      <wp:wrapNone/>
                      <wp:docPr id="2" name="Овал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0.05pt;margin-top:1.2pt;height:8.35pt;width:8.35pt;z-index:251663360;mso-width-relative:page;mso-height-relative:page;" fillcolor="#0070C0" filled="t" stroked="t" coordsize="21600,21600" o:gfxdata="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rLbZwdQAAAAFAQAADwAAAAAAAAABACAAAAAiAAAAZHJzL2Rvd25yZXYueG1sUEsBAhQA&#10;FAAAAAgAh07iQJgWifUvAgAAZgQAAA4AAAAAAAAAAQAgAAAAIwEAAGRycy9lMm9Eb2MueG1sUEsF&#10;BgAAAAAGAAYAWQEAAMQFAAAAAA=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-частично усвоено</w:t>
            </w:r>
          </w:p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1905</wp:posOffset>
                      </wp:positionV>
                      <wp:extent cx="106045" cy="106045"/>
                      <wp:effectExtent l="0" t="0" r="27305" b="27305"/>
                      <wp:wrapNone/>
                      <wp:docPr id="3" name="Овал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0.05pt;margin-top:0.15pt;height:8.35pt;width:8.35pt;z-index:251664384;mso-width-relative:page;mso-height-relative:page;" fillcolor="#92D050" filled="t" stroked="t" coordsize="21600,21600" o:gfxdata="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5hyqgNMAAAAEAQAADwAAAAAAAAABACAAAAAiAAAAZHJzL2Rvd25yZXYueG1sUEsBAhQA&#10;FAAAAAgAh07iQKy1/4YwAgAAZgQAAA4AAAAAAAAAAQAgAAAAIgEAAGRycy9lMm9Eb2MueG1sUEsF&#10;BgAAAAAGAAYAWQEAAMQFAAAAAA=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- - усвоено</w:t>
            </w:r>
          </w:p>
        </w:tc>
      </w:tr>
      <w:tr w:rsidR="00895B52">
        <w:trPr>
          <w:tblHeader/>
        </w:trPr>
        <w:tc>
          <w:tcPr>
            <w:tcW w:w="736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pct"/>
            <w:gridSpan w:val="9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Месяцы учебного года</w:t>
            </w:r>
          </w:p>
        </w:tc>
      </w:tr>
      <w:tr w:rsidR="00895B52">
        <w:trPr>
          <w:tblHeader/>
        </w:trPr>
        <w:tc>
          <w:tcPr>
            <w:tcW w:w="736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41" w:type="pc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40" w:type="pc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41" w:type="pc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41" w:type="pc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40" w:type="pc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41" w:type="pc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40" w:type="pc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68" w:type="pc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</w:tr>
      <w:tr w:rsidR="00895B52">
        <w:trPr>
          <w:trHeight w:val="487"/>
        </w:trPr>
        <w:tc>
          <w:tcPr>
            <w:tcW w:w="736" w:type="pct"/>
            <w:vMerge w:val="restart"/>
          </w:tcPr>
          <w:p w:rsidR="00895B52" w:rsidRDefault="0043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Расширять представления о правилах поведения в общественных местах; Знакомить с элементарными правилами безопасного поведения в природе Формировать умение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оценивать свои поступки и поступки сверстников.</w:t>
            </w:r>
          </w:p>
          <w:p w:rsidR="00895B52" w:rsidRDefault="0043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Приучать добросовестно, выполнять обязанности дежурных по столовой: сервировать стол, приводить его в порядок после еды. Поощрять  желание выполнять различные поручения, связанные с уходом в уголке природы; 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бязанности дежурного в уголке природы </w:t>
            </w:r>
          </w:p>
          <w:p w:rsidR="00895B52" w:rsidRDefault="0043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творчество и инициативу при выполнении различных видов труда.</w:t>
            </w:r>
          </w:p>
          <w:p w:rsidR="00895B52" w:rsidRDefault="0043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Совершенствовать и расширять игровые замыслы и умения детей. Формировать желание организовывать сюжетно-ролевые игры.</w:t>
            </w:r>
          </w:p>
        </w:tc>
        <w:tc>
          <w:tcPr>
            <w:tcW w:w="1092" w:type="pct"/>
            <w:vMerge w:val="restar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 w:val="restart"/>
          </w:tcPr>
          <w:p w:rsidR="00895B52" w:rsidRDefault="00435104">
            <w:pPr>
              <w:widowControl w:val="0"/>
              <w:tabs>
                <w:tab w:val="left" w:pos="612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  соблюдает правила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поведения в общественных местах, в об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щении со взрослыми и сверстниками, в природе.</w:t>
            </w:r>
          </w:p>
          <w:p w:rsidR="00895B52" w:rsidRDefault="00895B52">
            <w:pPr>
              <w:widowControl w:val="0"/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Настольная игра «Правила дорожного движения», 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415"/>
        </w:trPr>
        <w:tc>
          <w:tcPr>
            <w:tcW w:w="736" w:type="pct"/>
            <w:vMerge/>
          </w:tcPr>
          <w:p w:rsidR="00895B52" w:rsidRDefault="00895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widowControl w:val="0"/>
              <w:tabs>
                <w:tab w:val="left" w:pos="612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Игра  «Неприятности на дороге». 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236"/>
        </w:trPr>
        <w:tc>
          <w:tcPr>
            <w:tcW w:w="736" w:type="pct"/>
            <w:vMerge/>
          </w:tcPr>
          <w:p w:rsidR="00895B52" w:rsidRDefault="00895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widowControl w:val="0"/>
              <w:tabs>
                <w:tab w:val="left" w:pos="612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«Правила этикета»</w:t>
            </w:r>
          </w:p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457"/>
        </w:trPr>
        <w:tc>
          <w:tcPr>
            <w:tcW w:w="736" w:type="pct"/>
            <w:vMerge/>
          </w:tcPr>
          <w:p w:rsidR="00895B52" w:rsidRDefault="00895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widowControl w:val="0"/>
              <w:tabs>
                <w:tab w:val="left" w:pos="612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Чтение книги «Правила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поведения дошкольника».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1108"/>
        </w:trPr>
        <w:tc>
          <w:tcPr>
            <w:tcW w:w="736" w:type="pct"/>
            <w:vMerge/>
          </w:tcPr>
          <w:p w:rsidR="00895B52" w:rsidRDefault="00895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widowControl w:val="0"/>
              <w:tabs>
                <w:tab w:val="left" w:pos="612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Проблемная ситуация с опорой на сюжетные картинки (сюжетные картинки по правилам поведения в общественных местах)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720"/>
        </w:trPr>
        <w:tc>
          <w:tcPr>
            <w:tcW w:w="736" w:type="pct"/>
            <w:vMerge/>
          </w:tcPr>
          <w:p w:rsidR="00895B52" w:rsidRDefault="00895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widowControl w:val="0"/>
              <w:tabs>
                <w:tab w:val="left" w:pos="612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Сюжетно-ролевые игры ( «Магазин», «Больница» и др.)</w:t>
            </w:r>
          </w:p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«Опасно-не опасно»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471"/>
        </w:trPr>
        <w:tc>
          <w:tcPr>
            <w:tcW w:w="736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 w:val="restart"/>
          </w:tcPr>
          <w:p w:rsidR="00895B52" w:rsidRDefault="00895B5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pct"/>
            <w:vMerge w:val="restart"/>
          </w:tcPr>
          <w:p w:rsidR="00895B52" w:rsidRDefault="004351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Затрудняется   дать нравственную оценку своим и чужим поступкам/действиям</w:t>
            </w: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Рассматривание картин с изображением ссоры детей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651"/>
        </w:trPr>
        <w:tc>
          <w:tcPr>
            <w:tcW w:w="736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Рассматривание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серии картинок «Что такое хорошо, что такое плохо».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485"/>
        </w:trPr>
        <w:tc>
          <w:tcPr>
            <w:tcW w:w="736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Беседа по сказке «Лиса и журавль»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250"/>
        </w:trPr>
        <w:tc>
          <w:tcPr>
            <w:tcW w:w="736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 w:val="restart"/>
          </w:tcPr>
          <w:p w:rsidR="00895B52" w:rsidRDefault="00895B5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pct"/>
            <w:vMerge w:val="restart"/>
          </w:tcPr>
          <w:p w:rsidR="00895B52" w:rsidRDefault="004351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Затрудняется упот</w:t>
            </w: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softHyphen/>
              <w:t>реблять в своей речи слова, обозначающие эмоциональное состо</w:t>
            </w: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softHyphen/>
              <w:t>яние» этические ка</w:t>
            </w: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softHyphen/>
              <w:t>чества, эстетические характеристики</w:t>
            </w:r>
          </w:p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Игра «Конструктор эмоций», </w:t>
            </w:r>
          </w:p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249"/>
        </w:trPr>
        <w:tc>
          <w:tcPr>
            <w:tcW w:w="736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«Переменчивое настроение», 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1343"/>
        </w:trPr>
        <w:tc>
          <w:tcPr>
            <w:tcW w:w="736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«Собиралки» (собери ту или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иную эмоцию),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720"/>
        </w:trPr>
        <w:tc>
          <w:tcPr>
            <w:tcW w:w="736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 w:val="restart"/>
          </w:tcPr>
          <w:p w:rsidR="00895B52" w:rsidRDefault="00895B5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pct"/>
            <w:vMerge w:val="restart"/>
          </w:tcPr>
          <w:p w:rsidR="00895B52" w:rsidRDefault="00435104">
            <w:pPr>
              <w:widowControl w:val="0"/>
              <w:spacing w:after="0" w:line="240" w:lineRule="auto"/>
              <w:jc w:val="both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 понимает скрытые мотивы поступков героев литератур</w:t>
            </w: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softHyphen/>
              <w:t>ных произведений.</w:t>
            </w: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Беседа при рассматривании картины «Кто скуп и жаден, тот в дружбе не ладен»», 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466"/>
        </w:trPr>
        <w:tc>
          <w:tcPr>
            <w:tcW w:w="736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widowControl w:val="0"/>
              <w:spacing w:after="0" w:line="240" w:lineRule="auto"/>
              <w:jc w:val="both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«Людям забота как воздух нужна ».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471"/>
        </w:trPr>
        <w:tc>
          <w:tcPr>
            <w:tcW w:w="736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widowControl w:val="0"/>
              <w:spacing w:after="0" w:line="240" w:lineRule="auto"/>
              <w:jc w:val="both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Чтение рассказов  К. Ушинского «Два козлика», 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443"/>
        </w:trPr>
        <w:tc>
          <w:tcPr>
            <w:tcW w:w="736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widowControl w:val="0"/>
              <w:spacing w:after="0" w:line="240" w:lineRule="auto"/>
              <w:jc w:val="both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Л.Толстого «Два товарища», «Котёнок» и т.п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706"/>
        </w:trPr>
        <w:tc>
          <w:tcPr>
            <w:tcW w:w="736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 w:val="restart"/>
          </w:tcPr>
          <w:p w:rsidR="00895B52" w:rsidRDefault="00895B5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pct"/>
            <w:vMerge w:val="restar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 выполняет обязан</w:t>
            </w: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softHyphen/>
              <w:t>ности дежурного по столовой, уголку природы</w:t>
            </w: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Проблемные ситуации :одному из цветков нужна срочная помощь. Как ему помочь?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900"/>
        </w:trPr>
        <w:tc>
          <w:tcPr>
            <w:tcW w:w="736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алгоритма действий «Как накрыть на стол?», «Как убрать со стола ?» , Как полить растение?»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263"/>
        </w:trPr>
        <w:tc>
          <w:tcPr>
            <w:tcW w:w="736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 w:val="restar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 w:val="restart"/>
          </w:tcPr>
          <w:p w:rsidR="00895B52" w:rsidRDefault="00435104">
            <w:pPr>
              <w:spacing w:after="0" w:line="240" w:lineRule="auto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Не проявляет интерес к совместным играм со сверстниками, в том числе играм с правилами, сюжетно-ролевым играм; не предлагает </w:t>
            </w: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варианты развития сюжета, не выдерживает принятую роль</w:t>
            </w: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Сюжетно-ролевые игры</w:t>
            </w:r>
          </w:p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1814"/>
        </w:trPr>
        <w:tc>
          <w:tcPr>
            <w:tcW w:w="736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Игры с правилами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895B52" w:rsidRDefault="00895B52">
      <w:pPr>
        <w:rPr>
          <w:rFonts w:ascii="Times New Roman" w:hAnsi="Times New Roman" w:cs="Times New Roman"/>
        </w:rPr>
      </w:pPr>
    </w:p>
    <w:p w:rsidR="00895B52" w:rsidRDefault="0043510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область «Познавательное развитие»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176"/>
        <w:gridCol w:w="3229"/>
        <w:gridCol w:w="2641"/>
        <w:gridCol w:w="2919"/>
        <w:gridCol w:w="414"/>
        <w:gridCol w:w="417"/>
        <w:gridCol w:w="414"/>
        <w:gridCol w:w="417"/>
        <w:gridCol w:w="417"/>
        <w:gridCol w:w="414"/>
        <w:gridCol w:w="417"/>
        <w:gridCol w:w="414"/>
        <w:gridCol w:w="497"/>
      </w:tblGrid>
      <w:tr w:rsidR="00895B52">
        <w:trPr>
          <w:cantSplit/>
          <w:trHeight w:val="1134"/>
          <w:tblHeader/>
        </w:trPr>
        <w:tc>
          <w:tcPr>
            <w:tcW w:w="736" w:type="pct"/>
            <w:vMerge w:val="restar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Основные дидактические задачи</w:t>
            </w:r>
          </w:p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(по программе)</w:t>
            </w:r>
          </w:p>
        </w:tc>
        <w:tc>
          <w:tcPr>
            <w:tcW w:w="1092" w:type="pct"/>
            <w:vMerge w:val="restar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 воспитанников, имеющих затруднения</w:t>
            </w:r>
          </w:p>
        </w:tc>
        <w:tc>
          <w:tcPr>
            <w:tcW w:w="893" w:type="pct"/>
            <w:vMerge w:val="restar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Затруднения, выявленные в ходе мониторинга</w:t>
            </w:r>
          </w:p>
        </w:tc>
        <w:tc>
          <w:tcPr>
            <w:tcW w:w="987" w:type="pct"/>
            <w:vMerge w:val="restar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 и формы работы с воспитанником</w:t>
            </w:r>
          </w:p>
        </w:tc>
        <w:tc>
          <w:tcPr>
            <w:tcW w:w="1292" w:type="pct"/>
            <w:gridSpan w:val="9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Результаты индивидуальной работы </w:t>
            </w:r>
          </w:p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50165</wp:posOffset>
                      </wp:positionV>
                      <wp:extent cx="106045" cy="106045"/>
                      <wp:effectExtent l="0" t="0" r="27305" b="27305"/>
                      <wp:wrapNone/>
                      <wp:docPr id="4" name="Овал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0.05pt;margin-top:3.95pt;height:8.35pt;width:8.35pt;z-index:251665408;mso-width-relative:page;mso-height-relative:page;" fillcolor="#FF0000" filled="t" stroked="t" coordsize="21600,21600" o:gfxdata="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EwgKpPUAAAABQEAAA8AAAAAAAAAAQAgAAAAIgAAAGRycy9kb3ducmV2LnhtbFBLAQIUABQA&#10;AAAIAIdO4kD7yZtqLQIAAGYEAAAOAAAAAAAAAAEAIAAAACMBAABkcnMvZTJvRG9jLnhtbFBLBQYA&#10;AAAABgAGAFkBAADCBQAAAAA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- не усвоено</w:t>
            </w:r>
          </w:p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15240</wp:posOffset>
                      </wp:positionV>
                      <wp:extent cx="106045" cy="106045"/>
                      <wp:effectExtent l="0" t="0" r="27305" b="27305"/>
                      <wp:wrapNone/>
                      <wp:docPr id="5" name="Овал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0.05pt;margin-top:1.2pt;height:8.35pt;width:8.35pt;z-index:251666432;mso-width-relative:page;mso-height-relative:page;" fillcolor="#0070C0" filled="t" stroked="t" coordsize="21600,21600" o:gfxdata="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rLbZwdQAAAAFAQAADwAAAAAAAAABACAAAAAiAAAAZHJzL2Rvd25yZXYueG1sUEsBAhQA&#10;FAAAAAgAh07iQPkCbv0vAgAAZgQAAA4AAAAAAAAAAQAgAAAAIwEAAGRycy9lMm9Eb2MueG1sUEsF&#10;BgAAAAAGAAYAWQEAAMQFAAAAAA=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-частично усвоено</w:t>
            </w:r>
          </w:p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1905</wp:posOffset>
                      </wp:positionV>
                      <wp:extent cx="106045" cy="106045"/>
                      <wp:effectExtent l="0" t="0" r="27305" b="27305"/>
                      <wp:wrapNone/>
                      <wp:docPr id="6" name="Овал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0.05pt;margin-top:0.15pt;height:8.35pt;width:8.35pt;z-index:251667456;mso-width-relative:page;mso-height-relative:page;" fillcolor="#92D050" filled="t" stroked="t" coordsize="21600,21600" o:gfxdata="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mHKqA0wAAAAQBAAAPAAAAAAAAAAEAIAAAACIAAABkcnMvZG93bnJldi54bWxQSwECFAAU&#10;AAAACACHTuJADRuhAi8CAABmBAAADgAAAAAAAAABACAAAAAiAQAAZHJzL2Uyb0RvYy54bWxQSwUG&#10;AAAAAAYABgBZAQAAwwUAAAAA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- - усвоено</w:t>
            </w:r>
          </w:p>
        </w:tc>
      </w:tr>
      <w:tr w:rsidR="00895B52">
        <w:trPr>
          <w:tblHeader/>
        </w:trPr>
        <w:tc>
          <w:tcPr>
            <w:tcW w:w="736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pct"/>
            <w:gridSpan w:val="9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Месяцы учебного года</w:t>
            </w:r>
          </w:p>
        </w:tc>
      </w:tr>
      <w:tr w:rsidR="00895B52">
        <w:trPr>
          <w:tblHeader/>
        </w:trPr>
        <w:tc>
          <w:tcPr>
            <w:tcW w:w="736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41" w:type="pc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40" w:type="pc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41" w:type="pc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41" w:type="pc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40" w:type="pc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41" w:type="pc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40" w:type="pc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68" w:type="pc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</w:tr>
      <w:tr w:rsidR="00895B52">
        <w:trPr>
          <w:trHeight w:val="466"/>
        </w:trPr>
        <w:tc>
          <w:tcPr>
            <w:tcW w:w="736" w:type="pct"/>
            <w:vMerge w:val="restar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Учить считать до 10.</w:t>
            </w:r>
          </w:p>
          <w:p w:rsidR="00895B52" w:rsidRDefault="00435104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Учить устанавливать размерные отношения между 5–10 предметами разной длины (высоты, ширины) или толщины.</w:t>
            </w:r>
          </w:p>
          <w:p w:rsidR="00895B52" w:rsidRDefault="00435104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Совершенствовать умение ориентироваться в окружающем пространстве.</w:t>
            </w:r>
          </w:p>
          <w:p w:rsidR="00895B52" w:rsidRDefault="00435104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Развивать умение определять материалы, из которых изготовлены предметы.</w:t>
            </w:r>
          </w:p>
          <w:p w:rsidR="00895B52" w:rsidRDefault="00435104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Расширять и </w:t>
            </w:r>
            <w:r>
              <w:rPr>
                <w:rFonts w:ascii="Times New Roman" w:hAnsi="Times New Roman"/>
                <w:sz w:val="20"/>
                <w:szCs w:val="20"/>
              </w:rPr>
              <w:t>уточнять представления детей о природе.</w:t>
            </w:r>
          </w:p>
          <w:p w:rsidR="00895B52" w:rsidRDefault="00435104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Формировать представления о чередовании времен года, частей суток и их некоторых характеристиках.</w:t>
            </w:r>
          </w:p>
          <w:p w:rsidR="00895B52" w:rsidRDefault="00435104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Расширять представления о видах транспорта, инструментах, бытовой технике.</w:t>
            </w:r>
          </w:p>
          <w:p w:rsidR="00895B52" w:rsidRDefault="00435104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Дать детям представление о том, что утро, в</w:t>
            </w:r>
            <w:r>
              <w:rPr>
                <w:rFonts w:ascii="Times New Roman" w:hAnsi="Times New Roman"/>
                <w:sz w:val="20"/>
                <w:szCs w:val="20"/>
              </w:rPr>
              <w:t>ечер, день и ночь составляют сутки.</w:t>
            </w:r>
          </w:p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Формировать умение обследовать предметы разной формы</w:t>
            </w:r>
          </w:p>
        </w:tc>
        <w:tc>
          <w:tcPr>
            <w:tcW w:w="1092" w:type="pct"/>
            <w:vMerge w:val="restart"/>
          </w:tcPr>
          <w:p w:rsidR="00895B52" w:rsidRDefault="00895B5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pct"/>
            <w:vMerge w:val="restart"/>
          </w:tcPr>
          <w:p w:rsidR="00895B52" w:rsidRDefault="004351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 знает свои имя и фамилию, адрес прожи</w:t>
            </w: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softHyphen/>
              <w:t>вания, имена и фамилии ро</w:t>
            </w: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softHyphen/>
              <w:t>дителей, их про</w:t>
            </w: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softHyphen/>
              <w:t>фессии</w:t>
            </w: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Рассматривание альбома с семейными фотографиями.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435"/>
        </w:trPr>
        <w:tc>
          <w:tcPr>
            <w:tcW w:w="736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Беседа о том,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как важно имя для человека.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471"/>
        </w:trPr>
        <w:tc>
          <w:tcPr>
            <w:tcW w:w="736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Дидактическая игра «Кто чем занимается».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484"/>
        </w:trPr>
        <w:tc>
          <w:tcPr>
            <w:tcW w:w="736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 w:val="restart"/>
          </w:tcPr>
          <w:p w:rsidR="00895B52" w:rsidRDefault="00895B5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pct"/>
            <w:vMerge w:val="restart"/>
          </w:tcPr>
          <w:p w:rsidR="00895B52" w:rsidRDefault="004351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 знает столицу Рос</w:t>
            </w: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softHyphen/>
              <w:t>сии. Не может назвать некоторые досто</w:t>
            </w: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softHyphen/>
              <w:t>примечательности родного города/по</w:t>
            </w: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softHyphen/>
              <w:t>селения</w:t>
            </w: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 о Москве, столице нашей Родины.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692"/>
        </w:trPr>
        <w:tc>
          <w:tcPr>
            <w:tcW w:w="736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Рассматривание фотоальбома с достопримечательностями родного края.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444"/>
        </w:trPr>
        <w:tc>
          <w:tcPr>
            <w:tcW w:w="736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Чтение литературы о родном крае.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290"/>
        </w:trPr>
        <w:tc>
          <w:tcPr>
            <w:tcW w:w="736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 w:val="restart"/>
          </w:tcPr>
          <w:p w:rsidR="00895B52" w:rsidRDefault="00895B5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pct"/>
            <w:vMerge w:val="restart"/>
          </w:tcPr>
          <w:p w:rsidR="00895B52" w:rsidRDefault="004351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 знает о значении солнца, воз</w:t>
            </w: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softHyphen/>
              <w:t>духа, воды для человека</w:t>
            </w: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Беседы: «Царство воды», 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273"/>
        </w:trPr>
        <w:tc>
          <w:tcPr>
            <w:tcW w:w="736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«Воздух невидимка», 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251"/>
        </w:trPr>
        <w:tc>
          <w:tcPr>
            <w:tcW w:w="736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«Солнышко лучистое».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727"/>
        </w:trPr>
        <w:tc>
          <w:tcPr>
            <w:tcW w:w="736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 с рассматриванием иллюстраций «Явления природы».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244"/>
        </w:trPr>
        <w:tc>
          <w:tcPr>
            <w:tcW w:w="736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Опыт «Свойства воздуха», 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250"/>
        </w:trPr>
        <w:tc>
          <w:tcPr>
            <w:tcW w:w="736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«Вода теплая и холодная», 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214"/>
        </w:trPr>
        <w:tc>
          <w:tcPr>
            <w:tcW w:w="736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«Сила солнечного луча».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692"/>
        </w:trPr>
        <w:tc>
          <w:tcPr>
            <w:tcW w:w="736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Наблюдения за солнцем, ветром,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дождем, грозой, лужами.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471"/>
        </w:trPr>
        <w:tc>
          <w:tcPr>
            <w:tcW w:w="736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 w:val="restart"/>
          </w:tcPr>
          <w:p w:rsidR="00895B52" w:rsidRDefault="00895B5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pct"/>
            <w:vMerge w:val="restart"/>
          </w:tcPr>
          <w:p w:rsidR="00895B52" w:rsidRDefault="004351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Испытывает затруднения в ориентации в пространстве (на себе, на человеке, от предмета, на плоскости)</w:t>
            </w: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Дидактические игры: «Солнышко»,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235"/>
        </w:trPr>
        <w:tc>
          <w:tcPr>
            <w:tcW w:w="736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«Контролер», 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264"/>
        </w:trPr>
        <w:tc>
          <w:tcPr>
            <w:tcW w:w="736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«Прятки»,</w:t>
            </w:r>
          </w:p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«Кто правильно назовет», 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471"/>
        </w:trPr>
        <w:tc>
          <w:tcPr>
            <w:tcW w:w="736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«Кто из детей стоит близко, кто далеко?», 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388"/>
        </w:trPr>
        <w:tc>
          <w:tcPr>
            <w:tcW w:w="736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«Жмурки с колокольчиком»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956"/>
        </w:trPr>
        <w:tc>
          <w:tcPr>
            <w:tcW w:w="736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 w:val="restart"/>
          </w:tcPr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 w:val="restart"/>
          </w:tcPr>
          <w:p w:rsidR="00895B52" w:rsidRDefault="004351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 называет виды транспорта</w:t>
            </w:r>
            <w:r>
              <w:rPr>
                <w:rFonts w:ascii="Times New Roman" w:eastAsia="Candara" w:hAnsi="Times New Roman" w:cs="Times New Roman"/>
                <w:color w:val="000000"/>
                <w:spacing w:val="30"/>
                <w:sz w:val="20"/>
                <w:szCs w:val="20"/>
                <w:shd w:val="clear" w:color="auto" w:fill="FFFFFF"/>
                <w:lang w:eastAsia="ru-RU"/>
              </w:rPr>
              <w:t xml:space="preserve">, </w:t>
            </w: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инструменты, бытовую тех</w:t>
            </w: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softHyphen/>
              <w:t>нику. Не способен определить материал (бумага, дерево, металл, пласт</w:t>
            </w: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softHyphen/>
              <w:t>масса)</w:t>
            </w: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Беседа с рассматриванием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иллюстраций с видами транспорта, инструментами, бытовой техники.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498"/>
        </w:trPr>
        <w:tc>
          <w:tcPr>
            <w:tcW w:w="736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Просмотр видеофильма «Так рождается бумага».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872"/>
        </w:trPr>
        <w:tc>
          <w:tcPr>
            <w:tcW w:w="736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Опыты с бумагой, деревом, металлом, пластмассой: «Тонет – не тонет», «Бьется – не бьется», «Мнется – не мнется».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291"/>
        </w:trPr>
        <w:tc>
          <w:tcPr>
            <w:tcW w:w="736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 w:val="restart"/>
          </w:tcPr>
          <w:p w:rsidR="00895B52" w:rsidRDefault="00895B5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pct"/>
            <w:vMerge w:val="restart"/>
          </w:tcPr>
          <w:p w:rsidR="00895B52" w:rsidRDefault="004351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 умеет правильно пользоваться порядко</w:t>
            </w: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softHyphen/>
              <w:t>выми количест</w:t>
            </w: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softHyphen/>
              <w:t>венными числи</w:t>
            </w: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softHyphen/>
              <w:t>тельными до 10, уравнивать 2 груп</w:t>
            </w: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softHyphen/>
              <w:t>пы предметов (+1 и-1)</w:t>
            </w: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Дидактические игры «Угадай»,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235"/>
        </w:trPr>
        <w:tc>
          <w:tcPr>
            <w:tcW w:w="736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«Живые числа», 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845"/>
        </w:trPr>
        <w:tc>
          <w:tcPr>
            <w:tcW w:w="736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 какой сетке больше мячей?»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498"/>
        </w:trPr>
        <w:tc>
          <w:tcPr>
            <w:tcW w:w="736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 w:val="restart"/>
          </w:tcPr>
          <w:p w:rsidR="00895B52" w:rsidRDefault="00895B5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pct"/>
            <w:vMerge w:val="restart"/>
          </w:tcPr>
          <w:p w:rsidR="00895B52" w:rsidRDefault="004351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Не различает </w:t>
            </w: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крут, квадрат, тре</w:t>
            </w: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softHyphen/>
              <w:t>угольник, прямо</w:t>
            </w: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softHyphen/>
              <w:t>угольник, овал. Не соотносит объ</w:t>
            </w: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softHyphen/>
              <w:t>емные и плоскос</w:t>
            </w: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softHyphen/>
              <w:t>тные фигуры</w:t>
            </w: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Дидактические игры «Найди парную картинку», 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236"/>
        </w:trPr>
        <w:tc>
          <w:tcPr>
            <w:tcW w:w="736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«Сложи фигуру», 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269"/>
        </w:trPr>
        <w:tc>
          <w:tcPr>
            <w:tcW w:w="736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«Найди на ощупь», 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249"/>
        </w:trPr>
        <w:tc>
          <w:tcPr>
            <w:tcW w:w="736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«Мастерская форм»,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235"/>
        </w:trPr>
        <w:tc>
          <w:tcPr>
            <w:tcW w:w="736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«Почему овал не катится?», 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211"/>
        </w:trPr>
        <w:tc>
          <w:tcPr>
            <w:tcW w:w="736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«Подбери фигуру»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457"/>
        </w:trPr>
        <w:tc>
          <w:tcPr>
            <w:tcW w:w="736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 w:val="restart"/>
          </w:tcPr>
          <w:p w:rsidR="00895B52" w:rsidRDefault="00895B5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pct"/>
            <w:vMerge w:val="restart"/>
          </w:tcPr>
          <w:p w:rsidR="00895B52" w:rsidRDefault="004351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 способен выложить на столе ряд предметов по длине, ши</w:t>
            </w: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softHyphen/>
              <w:t>рине, высоте, сравнить на глаз, проверить приложением и наложением</w:t>
            </w: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Дидактические игры: «Новогодние елочки», 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291"/>
        </w:trPr>
        <w:tc>
          <w:tcPr>
            <w:tcW w:w="736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«Сложи дощечки», </w:t>
            </w:r>
          </w:p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«Палочки в ряд», 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385"/>
        </w:trPr>
        <w:tc>
          <w:tcPr>
            <w:tcW w:w="736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«Какой?»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415"/>
        </w:trPr>
        <w:tc>
          <w:tcPr>
            <w:tcW w:w="736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 w:val="restart"/>
          </w:tcPr>
          <w:p w:rsidR="00895B52" w:rsidRDefault="00895B5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pct"/>
            <w:vMerge w:val="restart"/>
          </w:tcPr>
          <w:p w:rsidR="00895B52" w:rsidRDefault="004351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Испытывает затруднения в ориентировке во времени (вчера — сегод</w:t>
            </w: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softHyphen/>
              <w:t>ня — завтра; сначала — по</w:t>
            </w: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softHyphen/>
              <w:t>том). Не называет времена года, части суток, дни недели</w:t>
            </w: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Дидактические игры: «Вчера, сегодня, завтра», 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235"/>
        </w:trPr>
        <w:tc>
          <w:tcPr>
            <w:tcW w:w="736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«Когда это бывает?», 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249"/>
        </w:trPr>
        <w:tc>
          <w:tcPr>
            <w:tcW w:w="736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«А что потом?», 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263"/>
        </w:trPr>
        <w:tc>
          <w:tcPr>
            <w:tcW w:w="736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«Части суток», 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235"/>
        </w:trPr>
        <w:tc>
          <w:tcPr>
            <w:tcW w:w="736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«День и ночь»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443"/>
        </w:trPr>
        <w:tc>
          <w:tcPr>
            <w:tcW w:w="736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895B52" w:rsidRDefault="00895B52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895B52" w:rsidRDefault="004351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Чтение рассказа «Вчерашний день»</w:t>
            </w: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895B52" w:rsidRDefault="00895B52">
      <w:pPr>
        <w:rPr>
          <w:rFonts w:ascii="Times New Roman" w:hAnsi="Times New Roman" w:cs="Times New Roman"/>
        </w:rPr>
      </w:pPr>
    </w:p>
    <w:p w:rsidR="00895B52" w:rsidRDefault="00895B52">
      <w:pPr>
        <w:rPr>
          <w:rFonts w:ascii="Times New Roman" w:hAnsi="Times New Roman" w:cs="Times New Roman"/>
        </w:rPr>
      </w:pPr>
    </w:p>
    <w:p w:rsidR="00895B52" w:rsidRDefault="00895B52">
      <w:pPr>
        <w:rPr>
          <w:rFonts w:ascii="Times New Roman" w:hAnsi="Times New Roman" w:cs="Times New Roman"/>
        </w:rPr>
      </w:pPr>
    </w:p>
    <w:p w:rsidR="00895B52" w:rsidRDefault="00895B52">
      <w:pPr>
        <w:rPr>
          <w:rFonts w:ascii="Times New Roman" w:hAnsi="Times New Roman" w:cs="Times New Roman"/>
        </w:rPr>
      </w:pPr>
    </w:p>
    <w:p w:rsidR="00895B52" w:rsidRDefault="00895B52">
      <w:pPr>
        <w:rPr>
          <w:rFonts w:ascii="Times New Roman" w:hAnsi="Times New Roman" w:cs="Times New Roman"/>
        </w:rPr>
      </w:pPr>
    </w:p>
    <w:p w:rsidR="00895B52" w:rsidRDefault="00895B52">
      <w:pPr>
        <w:rPr>
          <w:rFonts w:ascii="Times New Roman" w:hAnsi="Times New Roman" w:cs="Times New Roman"/>
        </w:rPr>
      </w:pPr>
    </w:p>
    <w:p w:rsidR="00895B52" w:rsidRDefault="00895B52">
      <w:pPr>
        <w:rPr>
          <w:rFonts w:ascii="Times New Roman" w:hAnsi="Times New Roman" w:cs="Times New Roman"/>
        </w:rPr>
      </w:pPr>
    </w:p>
    <w:p w:rsidR="00895B52" w:rsidRDefault="00895B52">
      <w:pPr>
        <w:rPr>
          <w:rFonts w:ascii="Times New Roman" w:hAnsi="Times New Roman" w:cs="Times New Roman"/>
        </w:rPr>
      </w:pPr>
    </w:p>
    <w:p w:rsidR="00895B52" w:rsidRDefault="00895B52">
      <w:pPr>
        <w:rPr>
          <w:rFonts w:ascii="Times New Roman" w:hAnsi="Times New Roman" w:cs="Times New Roman"/>
        </w:rPr>
      </w:pPr>
    </w:p>
    <w:p w:rsidR="00895B52" w:rsidRDefault="00895B52">
      <w:pPr>
        <w:rPr>
          <w:rFonts w:ascii="Times New Roman" w:hAnsi="Times New Roman" w:cs="Times New Roman"/>
        </w:rPr>
      </w:pPr>
    </w:p>
    <w:p w:rsidR="00895B52" w:rsidRDefault="00895B52">
      <w:pPr>
        <w:rPr>
          <w:rFonts w:ascii="Times New Roman" w:hAnsi="Times New Roman" w:cs="Times New Roman"/>
        </w:rPr>
      </w:pPr>
    </w:p>
    <w:p w:rsidR="00895B52" w:rsidRDefault="0043510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Образовательная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область «Физическое развитие»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896"/>
        <w:gridCol w:w="3134"/>
        <w:gridCol w:w="2545"/>
        <w:gridCol w:w="2823"/>
        <w:gridCol w:w="376"/>
        <w:gridCol w:w="376"/>
        <w:gridCol w:w="376"/>
        <w:gridCol w:w="376"/>
        <w:gridCol w:w="376"/>
        <w:gridCol w:w="376"/>
        <w:gridCol w:w="376"/>
        <w:gridCol w:w="376"/>
        <w:gridCol w:w="380"/>
      </w:tblGrid>
      <w:tr w:rsidR="00895B52">
        <w:trPr>
          <w:cantSplit/>
          <w:trHeight w:val="1134"/>
          <w:tblHeader/>
        </w:trPr>
        <w:tc>
          <w:tcPr>
            <w:tcW w:w="979" w:type="pct"/>
            <w:vMerge w:val="restar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Основные дидактические задачи</w:t>
            </w:r>
          </w:p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(по программе)</w:t>
            </w:r>
          </w:p>
        </w:tc>
        <w:tc>
          <w:tcPr>
            <w:tcW w:w="1060" w:type="pct"/>
            <w:vMerge w:val="restar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 воспитанников, имеющих затруднения</w:t>
            </w:r>
          </w:p>
        </w:tc>
        <w:tc>
          <w:tcPr>
            <w:tcW w:w="861" w:type="pct"/>
            <w:vMerge w:val="restar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Затруднения, выявленные в ходе мониторинга</w:t>
            </w:r>
          </w:p>
        </w:tc>
        <w:tc>
          <w:tcPr>
            <w:tcW w:w="955" w:type="pct"/>
            <w:vMerge w:val="restar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 и формы работы с воспитанником</w:t>
            </w:r>
          </w:p>
        </w:tc>
        <w:tc>
          <w:tcPr>
            <w:tcW w:w="1146" w:type="pct"/>
            <w:gridSpan w:val="9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Результаты индивидуальной работы </w:t>
            </w:r>
          </w:p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50165</wp:posOffset>
                      </wp:positionV>
                      <wp:extent cx="106045" cy="106045"/>
                      <wp:effectExtent l="0" t="0" r="27305" b="27305"/>
                      <wp:wrapNone/>
                      <wp:docPr id="7" name="Овал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0.05pt;margin-top:3.95pt;height:8.35pt;width:8.35pt;z-index:251668480;mso-width-relative:page;mso-height-relative:page;" fillcolor="#FF0000" filled="t" stroked="t" coordsize="21600,21600" o:gfxdata="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MICqT1AAAAAUBAAAPAAAAAAAAAAEAIAAAACIAAABkcnMvZG93bnJldi54bWxQSwECFAAU&#10;AAAACACHTuJAW65+oC4CAABmBAAADgAAAAAAAAABACAAAAAjAQAAZHJzL2Uyb0RvYy54bWxQSwUG&#10;AAAAAAYABgBZAQAAwwUAAAAA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- не усвоено</w:t>
            </w:r>
          </w:p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15240</wp:posOffset>
                      </wp:positionV>
                      <wp:extent cx="106045" cy="106045"/>
                      <wp:effectExtent l="0" t="0" r="27305" b="27305"/>
                      <wp:wrapNone/>
                      <wp:docPr id="8" name="Овал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0.05pt;margin-top:1.2pt;height:8.35pt;width:8.35pt;z-index:251669504;mso-width-relative:page;mso-height-relative:page;" fillcolor="#0070C0" filled="t" stroked="t" coordsize="21600,21600" o:gfxdata="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Ky22cHUAAAABQEAAA8AAAAAAAAAAQAgAAAAIgAAAGRycy9kb3ducmV2LnhtbFBLAQIU&#10;ABQAAAAIAIdO4kCbTUUmMAIAAGYEAAAOAAAAAAAAAAEAIAAAACMBAABkcnMvZTJvRG9jLnhtbFBL&#10;BQYAAAAABgAGAFkBAADFBQAAAAA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-частично усвоено</w:t>
            </w:r>
          </w:p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1905</wp:posOffset>
                      </wp:positionV>
                      <wp:extent cx="106045" cy="106045"/>
                      <wp:effectExtent l="0" t="0" r="27305" b="27305"/>
                      <wp:wrapNone/>
                      <wp:docPr id="9" name="Овал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0.05pt;margin-top:0.15pt;height:8.35pt;width:8.35pt;z-index:251670528;mso-width-relative:page;mso-height-relative:page;" fillcolor="#92D050" filled="t" stroked="t" coordsize="21600,21600" o:gfxdata="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mHKqA0wAAAAQBAAAPAAAAAAAAAAEAIAAAACIAAABkcnMvZG93bnJldi54bWxQSwECFAAU&#10;AAAACACHTuJAr+4zVS8CAABmBAAADgAAAAAAAAABACAAAAAiAQAAZHJzL2Uyb0RvYy54bWxQSwUG&#10;AAAAAAYABgBZAQAAwwUAAAAA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- - усвоено</w:t>
            </w:r>
          </w:p>
        </w:tc>
      </w:tr>
      <w:tr w:rsidR="00895B52">
        <w:trPr>
          <w:tblHeader/>
        </w:trPr>
        <w:tc>
          <w:tcPr>
            <w:tcW w:w="979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5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6" w:type="pct"/>
            <w:gridSpan w:val="9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Месяцы учебного года</w:t>
            </w:r>
          </w:p>
        </w:tc>
      </w:tr>
      <w:tr w:rsidR="00895B52">
        <w:trPr>
          <w:tblHeader/>
        </w:trPr>
        <w:tc>
          <w:tcPr>
            <w:tcW w:w="979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5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pc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" w:type="pc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" w:type="pc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7" w:type="pc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7" w:type="pc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" w:type="pc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" w:type="pc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" w:type="pc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8" w:type="pc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</w:tr>
      <w:tr w:rsidR="00895B52">
        <w:trPr>
          <w:trHeight w:val="950"/>
        </w:trPr>
        <w:tc>
          <w:tcPr>
            <w:tcW w:w="979" w:type="pct"/>
            <w:vMerge w:val="restar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Систематизировать представления детей о здоровье и здоровом образе жизни.</w:t>
            </w:r>
          </w:p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Приучать детей к выполнению режима дня, закреплять виды деятельности, проводимые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разное время суток</w:t>
            </w:r>
          </w:p>
        </w:tc>
        <w:tc>
          <w:tcPr>
            <w:tcW w:w="1060" w:type="pct"/>
            <w:vMerge w:val="restart"/>
          </w:tcPr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" w:type="pct"/>
            <w:vMerge w:val="restar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 знает о важных и вредных факторах для здоровья, о значении для здоровья утренней гимнастики, закаливании, соблюдения режима дня</w:t>
            </w:r>
          </w:p>
        </w:tc>
        <w:tc>
          <w:tcPr>
            <w:tcW w:w="955" w:type="pct"/>
          </w:tcPr>
          <w:p w:rsidR="00895B52" w:rsidRDefault="00435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«Азбука здоровья»</w:t>
            </w:r>
          </w:p>
          <w:p w:rsidR="00895B52" w:rsidRDefault="00895B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950"/>
        </w:trPr>
        <w:tc>
          <w:tcPr>
            <w:tcW w:w="979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55" w:type="pct"/>
          </w:tcPr>
          <w:p w:rsidR="00895B52" w:rsidRDefault="00435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«Утро начинается…»</w:t>
            </w:r>
          </w:p>
          <w:p w:rsidR="00895B52" w:rsidRDefault="00895B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c>
          <w:tcPr>
            <w:tcW w:w="979" w:type="pct"/>
          </w:tcPr>
          <w:p w:rsidR="00895B52" w:rsidRDefault="00435104">
            <w:pPr>
              <w:shd w:val="clear" w:color="auto" w:fill="FFFFFF"/>
              <w:spacing w:after="0" w:line="240" w:lineRule="auto"/>
              <w:ind w:right="1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Закреплять знания 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предметах личной гигиены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мытья и умывания, последовательность 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действий, способствовать формированию привычки к опрятности</w:t>
            </w:r>
          </w:p>
        </w:tc>
        <w:tc>
          <w:tcPr>
            <w:tcW w:w="1060" w:type="pct"/>
          </w:tcPr>
          <w:p w:rsidR="00895B52" w:rsidRDefault="00895B5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 соблюдает элементар</w:t>
            </w: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softHyphen/>
              <w:t>ные правила личной ги</w:t>
            </w: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softHyphen/>
              <w:t>гиены, самообслужива</w:t>
            </w: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softHyphen/>
              <w:t>ния, опрятности</w:t>
            </w:r>
          </w:p>
        </w:tc>
        <w:tc>
          <w:tcPr>
            <w:tcW w:w="955" w:type="pct"/>
          </w:tcPr>
          <w:p w:rsidR="00895B52" w:rsidRDefault="00435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«Вымоем куклу»</w:t>
            </w:r>
          </w:p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c>
          <w:tcPr>
            <w:tcW w:w="979" w:type="pct"/>
          </w:tcPr>
          <w:p w:rsidR="00895B52" w:rsidRDefault="00435104">
            <w:pPr>
              <w:shd w:val="clear" w:color="auto" w:fill="FFFFFF"/>
              <w:spacing w:after="0" w:line="240" w:lineRule="auto"/>
              <w:ind w:right="1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Совершенствовать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умение самостоятельно одеваться и раздеваться в определённой последовательности, аккуратно складывать одежду в шкафчике</w:t>
            </w:r>
          </w:p>
        </w:tc>
        <w:tc>
          <w:tcPr>
            <w:tcW w:w="1060" w:type="pct"/>
          </w:tcPr>
          <w:p w:rsidR="00895B52" w:rsidRDefault="00895B5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 умеет быстро и аккуратно одеваться и раздеваться, не соблюдает порядок в шкафчике.</w:t>
            </w:r>
          </w:p>
        </w:tc>
        <w:tc>
          <w:tcPr>
            <w:tcW w:w="955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«Кто правильно и быстро положит одежду»</w:t>
            </w:r>
          </w:p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378"/>
        </w:trPr>
        <w:tc>
          <w:tcPr>
            <w:tcW w:w="979" w:type="pct"/>
            <w:vMerge w:val="restar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умение прыгать с места на двух ногах, через скакалку, в высоту с разбега.</w:t>
            </w:r>
          </w:p>
          <w:p w:rsidR="00895B52" w:rsidRDefault="00895B52">
            <w:pPr>
              <w:shd w:val="clear" w:color="auto" w:fill="FFFFFF"/>
              <w:spacing w:after="0" w:line="240" w:lineRule="auto"/>
              <w:ind w:right="1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pct"/>
            <w:vMerge w:val="restart"/>
          </w:tcPr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" w:type="pct"/>
            <w:vMerge w:val="restar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 умеет лазать по гимнастической стенке, прыгать в длину с места, с разбега, в высоту с разбега, через скакалку</w:t>
            </w:r>
          </w:p>
        </w:tc>
        <w:tc>
          <w:tcPr>
            <w:tcW w:w="955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«Зайцы в огороде»</w:t>
            </w: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378"/>
        </w:trPr>
        <w:tc>
          <w:tcPr>
            <w:tcW w:w="979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55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«Удочка с выбыванием»</w:t>
            </w: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378"/>
        </w:trPr>
        <w:tc>
          <w:tcPr>
            <w:tcW w:w="979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55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«Волк во рву»</w:t>
            </w: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277"/>
        </w:trPr>
        <w:tc>
          <w:tcPr>
            <w:tcW w:w="979" w:type="pct"/>
            <w:vMerge w:val="restart"/>
          </w:tcPr>
          <w:p w:rsidR="00895B52" w:rsidRDefault="00435104">
            <w:pPr>
              <w:shd w:val="clear" w:color="auto" w:fill="FFFFFF"/>
              <w:spacing w:after="0" w:line="240" w:lineRule="auto"/>
              <w:ind w:right="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умение перестраиваться в колонны.</w:t>
            </w:r>
          </w:p>
          <w:p w:rsidR="00895B52" w:rsidRDefault="00435104">
            <w:pPr>
              <w:shd w:val="clear" w:color="auto" w:fill="FFFFFF"/>
              <w:spacing w:after="0" w:line="240" w:lineRule="auto"/>
              <w:ind w:right="1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Формировать умение  в передаче мяча, в повороте корпуса вправо и влево</w:t>
            </w:r>
          </w:p>
        </w:tc>
        <w:tc>
          <w:tcPr>
            <w:tcW w:w="1060" w:type="pct"/>
            <w:vMerge w:val="restart"/>
          </w:tcPr>
          <w:p w:rsidR="00895B52" w:rsidRDefault="00895B5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pct"/>
            <w:vMerge w:val="restar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 умеет перестраиваться в колонну на трое, чет</w:t>
            </w: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softHyphen/>
              <w:t>веро, равняться, размы</w:t>
            </w: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softHyphen/>
              <w:t>каться, выполнять пово</w:t>
            </w: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роты </w:t>
            </w:r>
            <w:r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 колонне</w:t>
            </w:r>
          </w:p>
        </w:tc>
        <w:tc>
          <w:tcPr>
            <w:tcW w:w="955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«Тройка»</w:t>
            </w:r>
          </w:p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651"/>
        </w:trPr>
        <w:tc>
          <w:tcPr>
            <w:tcW w:w="979" w:type="pct"/>
            <w:vMerge/>
          </w:tcPr>
          <w:p w:rsidR="00895B52" w:rsidRDefault="00895B52">
            <w:pPr>
              <w:shd w:val="clear" w:color="auto" w:fill="FFFFFF"/>
              <w:spacing w:after="0" w:line="240" w:lineRule="auto"/>
              <w:ind w:right="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55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«Ловишки с мячом»</w:t>
            </w:r>
          </w:p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250"/>
        </w:trPr>
        <w:tc>
          <w:tcPr>
            <w:tcW w:w="979" w:type="pct"/>
            <w:vMerge w:val="restar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Формировать умение  метать предметы правой и левой рукой в цель.</w:t>
            </w:r>
          </w:p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Формировать навык ловить и отталкивать мяч.</w:t>
            </w:r>
          </w:p>
        </w:tc>
        <w:tc>
          <w:tcPr>
            <w:tcW w:w="1060" w:type="pct"/>
            <w:vMerge w:val="restar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" w:type="pct"/>
            <w:vMerge w:val="restar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Не умеет метать предметы правой и левой руками в вертикальную и горизонтальную </w:t>
            </w: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цель, отби</w:t>
            </w: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softHyphen/>
              <w:t>вает и ловит мяч</w:t>
            </w:r>
          </w:p>
        </w:tc>
        <w:tc>
          <w:tcPr>
            <w:tcW w:w="955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«Снежки»</w:t>
            </w:r>
          </w:p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627"/>
        </w:trPr>
        <w:tc>
          <w:tcPr>
            <w:tcW w:w="979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060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55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«Съедобное – не съедобное»</w:t>
            </w: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895B52" w:rsidRDefault="00895B52">
      <w:pPr>
        <w:rPr>
          <w:rFonts w:ascii="Times New Roman" w:hAnsi="Times New Roman" w:cs="Times New Roman"/>
        </w:rPr>
      </w:pPr>
    </w:p>
    <w:p w:rsidR="00895B52" w:rsidRDefault="00895B52">
      <w:pPr>
        <w:rPr>
          <w:rFonts w:ascii="Times New Roman" w:hAnsi="Times New Roman" w:cs="Times New Roman"/>
        </w:rPr>
      </w:pPr>
    </w:p>
    <w:p w:rsidR="00895B52" w:rsidRDefault="00895B52">
      <w:pPr>
        <w:rPr>
          <w:rFonts w:ascii="Times New Roman" w:hAnsi="Times New Roman" w:cs="Times New Roman"/>
        </w:rPr>
      </w:pPr>
    </w:p>
    <w:p w:rsidR="00895B52" w:rsidRDefault="00895B52">
      <w:pPr>
        <w:rPr>
          <w:rFonts w:ascii="Times New Roman" w:hAnsi="Times New Roman" w:cs="Times New Roman"/>
        </w:rPr>
      </w:pPr>
    </w:p>
    <w:p w:rsidR="00895B52" w:rsidRDefault="00895B52">
      <w:pPr>
        <w:rPr>
          <w:rFonts w:ascii="Times New Roman" w:hAnsi="Times New Roman" w:cs="Times New Roman"/>
        </w:rPr>
      </w:pPr>
    </w:p>
    <w:p w:rsidR="00895B52" w:rsidRDefault="00895B52">
      <w:pPr>
        <w:rPr>
          <w:rFonts w:ascii="Times New Roman" w:hAnsi="Times New Roman" w:cs="Times New Roman"/>
        </w:rPr>
      </w:pPr>
    </w:p>
    <w:p w:rsidR="00895B52" w:rsidRDefault="00895B52">
      <w:pPr>
        <w:rPr>
          <w:rFonts w:ascii="Times New Roman" w:hAnsi="Times New Roman" w:cs="Times New Roman"/>
        </w:rPr>
      </w:pPr>
    </w:p>
    <w:p w:rsidR="00895B52" w:rsidRDefault="00895B52">
      <w:pPr>
        <w:rPr>
          <w:rFonts w:ascii="Times New Roman" w:hAnsi="Times New Roman" w:cs="Times New Roman"/>
        </w:rPr>
      </w:pPr>
    </w:p>
    <w:p w:rsidR="00895B52" w:rsidRDefault="00895B52">
      <w:pPr>
        <w:rPr>
          <w:rFonts w:ascii="Times New Roman" w:hAnsi="Times New Roman" w:cs="Times New Roman"/>
        </w:rPr>
      </w:pPr>
    </w:p>
    <w:p w:rsidR="00895B52" w:rsidRDefault="00895B52">
      <w:pPr>
        <w:rPr>
          <w:rFonts w:ascii="Times New Roman" w:hAnsi="Times New Roman" w:cs="Times New Roman"/>
        </w:rPr>
      </w:pPr>
    </w:p>
    <w:p w:rsidR="00895B52" w:rsidRDefault="00895B52">
      <w:pPr>
        <w:rPr>
          <w:rFonts w:ascii="Times New Roman" w:hAnsi="Times New Roman" w:cs="Times New Roman"/>
        </w:rPr>
      </w:pPr>
    </w:p>
    <w:p w:rsidR="00895B52" w:rsidRDefault="00895B52">
      <w:pPr>
        <w:rPr>
          <w:rFonts w:ascii="Times New Roman" w:hAnsi="Times New Roman" w:cs="Times New Roman"/>
        </w:rPr>
      </w:pPr>
    </w:p>
    <w:p w:rsidR="00895B52" w:rsidRDefault="0043510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область «Художественно-эстетическое развитие»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894"/>
        <w:gridCol w:w="3134"/>
        <w:gridCol w:w="2545"/>
        <w:gridCol w:w="2824"/>
        <w:gridCol w:w="376"/>
        <w:gridCol w:w="376"/>
        <w:gridCol w:w="376"/>
        <w:gridCol w:w="376"/>
        <w:gridCol w:w="376"/>
        <w:gridCol w:w="376"/>
        <w:gridCol w:w="376"/>
        <w:gridCol w:w="376"/>
        <w:gridCol w:w="381"/>
      </w:tblGrid>
      <w:tr w:rsidR="00895B52">
        <w:trPr>
          <w:cantSplit/>
          <w:trHeight w:val="1134"/>
          <w:tblHeader/>
        </w:trPr>
        <w:tc>
          <w:tcPr>
            <w:tcW w:w="979" w:type="pct"/>
            <w:vMerge w:val="restar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Основные дидактические задачи</w:t>
            </w:r>
          </w:p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(по программе)</w:t>
            </w:r>
          </w:p>
        </w:tc>
        <w:tc>
          <w:tcPr>
            <w:tcW w:w="1060" w:type="pct"/>
            <w:vMerge w:val="restar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 воспитанников, имеющих затруднения</w:t>
            </w:r>
          </w:p>
        </w:tc>
        <w:tc>
          <w:tcPr>
            <w:tcW w:w="861" w:type="pct"/>
            <w:vMerge w:val="restar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Затруднения, выявленные в ходе мониторинга</w:t>
            </w:r>
          </w:p>
        </w:tc>
        <w:tc>
          <w:tcPr>
            <w:tcW w:w="955" w:type="pct"/>
            <w:vMerge w:val="restar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 и формы работы с воспитанником</w:t>
            </w:r>
          </w:p>
        </w:tc>
        <w:tc>
          <w:tcPr>
            <w:tcW w:w="1146" w:type="pct"/>
            <w:gridSpan w:val="9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Результаты индивидуальной работы </w:t>
            </w:r>
          </w:p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50165</wp:posOffset>
                      </wp:positionV>
                      <wp:extent cx="106045" cy="106045"/>
                      <wp:effectExtent l="0" t="0" r="27305" b="27305"/>
                      <wp:wrapNone/>
                      <wp:docPr id="10" name="Овал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0.05pt;margin-top:3.95pt;height:8.35pt;width:8.35pt;z-index:251671552;mso-width-relative:page;mso-height-relative:page;" fillcolor="#FF0000" filled="t" stroked="t" coordsize="21600,21600" o:gfxdata="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MICqT1AAAAAUBAAAPAAAAAAAAAAEAIAAAACIAAABkcnMvZG93bnJldi54bWxQSwECFAAU&#10;AAAACACHTuJAsejY0y4CAABoBAAADgAAAAAAAAABACAAAAAjAQAAZHJzL2Uyb0RvYy54bWxQSwUG&#10;AAAAAAYABgBZAQAAwwUAAAAA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- не усвоено</w:t>
            </w:r>
          </w:p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15240</wp:posOffset>
                      </wp:positionV>
                      <wp:extent cx="106045" cy="106045"/>
                      <wp:effectExtent l="0" t="0" r="27305" b="27305"/>
                      <wp:wrapNone/>
                      <wp:docPr id="11" name="Овал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0.05pt;margin-top:1.2pt;height:8.35pt;width:8.35pt;z-index:251672576;mso-width-relative:page;mso-height-relative:page;" fillcolor="#0070C0" filled="t" stroked="t" coordsize="21600,21600" o:gfxdata="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rLbZwdQAAAAFAQAADwAAAAAAAAABACAAAAAiAAAAZHJzL2Rvd25yZXYueG1sUEsBAhQA&#10;FAAAAAgAh07iQGRT9povAgAAaAQAAA4AAAAAAAAAAQAgAAAAIwEAAGRycy9lMm9Eb2MueG1sUEsF&#10;BgAAAAAGAAYAWQEAAMQFAAAAAA=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-частично усвоено</w:t>
            </w:r>
          </w:p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1905</wp:posOffset>
                      </wp:positionV>
                      <wp:extent cx="106045" cy="106045"/>
                      <wp:effectExtent l="0" t="0" r="27305" b="27305"/>
                      <wp:wrapNone/>
                      <wp:docPr id="12" name="Овал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0.05pt;margin-top:0.15pt;height:8.35pt;width:8.35pt;z-index:251673600;mso-width-relative:page;mso-height-relative:page;" fillcolor="#92D050" filled="t" stroked="t" coordsize="21600,21600" o:gfxdata="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OYcqoDTAAAABAEAAA8AAAAAAAAAAQAgAAAAIgAAAGRycy9kb3ducmV2LnhtbFBLAQIU&#10;ABQAAAAIAIdO4kCo3SXdMQIAAGgEAAAOAAAAAAAAAAEAIAAAACIBAABkcnMvZTJvRG9jLnhtbFBL&#10;BQYAAAAABgAGAFkBAADFBQAAAAA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- - усвоено</w:t>
            </w:r>
          </w:p>
        </w:tc>
      </w:tr>
      <w:tr w:rsidR="00895B52">
        <w:trPr>
          <w:tblHeader/>
        </w:trPr>
        <w:tc>
          <w:tcPr>
            <w:tcW w:w="979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5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6" w:type="pct"/>
            <w:gridSpan w:val="9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Месяцы учебного года</w:t>
            </w:r>
          </w:p>
        </w:tc>
      </w:tr>
      <w:tr w:rsidR="00895B52">
        <w:trPr>
          <w:tblHeader/>
        </w:trPr>
        <w:tc>
          <w:tcPr>
            <w:tcW w:w="979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5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pc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" w:type="pc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" w:type="pc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7" w:type="pc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7" w:type="pc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" w:type="pc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" w:type="pc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" w:type="pc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9" w:type="pct"/>
          </w:tcPr>
          <w:p w:rsidR="00895B52" w:rsidRDefault="004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</w:tr>
      <w:tr w:rsidR="00895B52">
        <w:trPr>
          <w:trHeight w:val="706"/>
        </w:trPr>
        <w:tc>
          <w:tcPr>
            <w:tcW w:w="979" w:type="pct"/>
            <w:vMerge w:val="restart"/>
          </w:tcPr>
          <w:p w:rsidR="00895B52" w:rsidRDefault="00435104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5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Учить передавать в </w:t>
            </w:r>
            <w:r>
              <w:rPr>
                <w:rFonts w:ascii="Times New Roman" w:hAnsi="Times New Roman"/>
                <w:sz w:val="20"/>
                <w:szCs w:val="20"/>
              </w:rPr>
              <w:t>изображении основные свойства предметов (форма, величина, цвет), характерные детали, соотношение предметов и их частей по величине, высоте, расположению относительно друг друга.</w:t>
            </w:r>
          </w:p>
          <w:p w:rsidR="00895B52" w:rsidRDefault="00435104">
            <w:pPr>
              <w:pStyle w:val="a4"/>
              <w:numPr>
                <w:ilvl w:val="0"/>
                <w:numId w:val="3"/>
              </w:numPr>
              <w:tabs>
                <w:tab w:val="left" w:pos="318"/>
              </w:tabs>
              <w:spacing w:after="0" w:line="240" w:lineRule="auto"/>
              <w:ind w:left="35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Учить строить по рисунку, самостоятельно подбирать необходимый строительный ма</w:t>
            </w:r>
            <w:r>
              <w:rPr>
                <w:rFonts w:ascii="Times New Roman" w:hAnsi="Times New Roman"/>
                <w:sz w:val="20"/>
                <w:szCs w:val="20"/>
              </w:rPr>
              <w:t>териал.</w:t>
            </w:r>
          </w:p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Формировать музыкальную культуру на основе знакомства с классической, народной и современной музыкой</w:t>
            </w:r>
          </w:p>
        </w:tc>
        <w:tc>
          <w:tcPr>
            <w:tcW w:w="1060" w:type="pct"/>
            <w:vMerge w:val="restart"/>
          </w:tcPr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" w:type="pct"/>
            <w:vMerge w:val="restart"/>
          </w:tcPr>
          <w:p w:rsidR="00895B52" w:rsidRDefault="00435104">
            <w:pPr>
              <w:widowControl w:val="0"/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способен конструиро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вать по собственному замыслу, использовать простые схематические изобра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жения для решения не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сложных задач, стро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ить по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схеме, решать лабиринтные задачи</w:t>
            </w:r>
          </w:p>
        </w:tc>
        <w:tc>
          <w:tcPr>
            <w:tcW w:w="955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Конструкторы собирательного типа «Мой город», </w:t>
            </w: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250"/>
        </w:trPr>
        <w:tc>
          <w:tcPr>
            <w:tcW w:w="979" w:type="pct"/>
            <w:vMerge/>
          </w:tcPr>
          <w:p w:rsidR="00895B52" w:rsidRDefault="00895B52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5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0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" w:type="pct"/>
            <w:vMerge/>
          </w:tcPr>
          <w:p w:rsidR="00895B52" w:rsidRDefault="00895B52">
            <w:pPr>
              <w:widowControl w:val="0"/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5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«Моя ферма».</w:t>
            </w:r>
          </w:p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269"/>
        </w:trPr>
        <w:tc>
          <w:tcPr>
            <w:tcW w:w="979" w:type="pct"/>
            <w:vMerge/>
          </w:tcPr>
          <w:p w:rsidR="00895B52" w:rsidRDefault="00895B52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5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0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" w:type="pct"/>
            <w:vMerge/>
          </w:tcPr>
          <w:p w:rsidR="00895B52" w:rsidRDefault="00895B52">
            <w:pPr>
              <w:widowControl w:val="0"/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5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Магнитные конструкторы.</w:t>
            </w:r>
          </w:p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443"/>
        </w:trPr>
        <w:tc>
          <w:tcPr>
            <w:tcW w:w="979" w:type="pct"/>
            <w:vMerge/>
          </w:tcPr>
          <w:p w:rsidR="00895B52" w:rsidRDefault="00895B52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5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0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" w:type="pct"/>
            <w:vMerge/>
          </w:tcPr>
          <w:p w:rsidR="00895B52" w:rsidRDefault="00895B52">
            <w:pPr>
              <w:widowControl w:val="0"/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5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Дидактические игры: «Лабиринт», </w:t>
            </w: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235"/>
        </w:trPr>
        <w:tc>
          <w:tcPr>
            <w:tcW w:w="979" w:type="pct"/>
            <w:vMerge/>
          </w:tcPr>
          <w:p w:rsidR="00895B52" w:rsidRDefault="00895B52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5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0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" w:type="pct"/>
            <w:vMerge/>
          </w:tcPr>
          <w:p w:rsidR="00895B52" w:rsidRDefault="00895B52">
            <w:pPr>
              <w:widowControl w:val="0"/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5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«Собери по схеме».</w:t>
            </w:r>
          </w:p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734"/>
        </w:trPr>
        <w:tc>
          <w:tcPr>
            <w:tcW w:w="979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pct"/>
            <w:vMerge w:val="restart"/>
          </w:tcPr>
          <w:p w:rsidR="00895B52" w:rsidRDefault="00895B5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pct"/>
            <w:vMerge w:val="restart"/>
          </w:tcPr>
          <w:p w:rsidR="00895B52" w:rsidRDefault="004351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умеет правильно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держать ножницы, использовать разнообразные приемы вырезания</w:t>
            </w:r>
          </w:p>
        </w:tc>
        <w:tc>
          <w:tcPr>
            <w:tcW w:w="955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Развитие навыков моторики: закрепление прищепок по краям картона,  </w:t>
            </w: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494"/>
        </w:trPr>
        <w:tc>
          <w:tcPr>
            <w:tcW w:w="979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" w:type="pct"/>
            <w:vMerge/>
          </w:tcPr>
          <w:p w:rsidR="00895B52" w:rsidRDefault="00895B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5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игры с пальчиковыми куклами-марионетками, </w:t>
            </w: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450"/>
        </w:trPr>
        <w:tc>
          <w:tcPr>
            <w:tcW w:w="979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" w:type="pct"/>
            <w:vMerge/>
          </w:tcPr>
          <w:p w:rsidR="00895B52" w:rsidRDefault="00895B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5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рисование по контуру краской с помощью пипетки, </w:t>
            </w: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225"/>
        </w:trPr>
        <w:tc>
          <w:tcPr>
            <w:tcW w:w="979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" w:type="pct"/>
            <w:vMerge/>
          </w:tcPr>
          <w:p w:rsidR="00895B52" w:rsidRDefault="00895B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5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рвать бумагу по контуру</w:t>
            </w:r>
          </w:p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498"/>
        </w:trPr>
        <w:tc>
          <w:tcPr>
            <w:tcW w:w="979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" w:type="pct"/>
            <w:vMerge/>
          </w:tcPr>
          <w:p w:rsidR="00895B52" w:rsidRDefault="00895B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5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Демонстрация правильного способа держания ножниц.</w:t>
            </w: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449"/>
        </w:trPr>
        <w:tc>
          <w:tcPr>
            <w:tcW w:w="979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" w:type="pct"/>
            <w:vMerge/>
          </w:tcPr>
          <w:p w:rsidR="00895B52" w:rsidRDefault="00895B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5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Совместное вырезывание по линии.</w:t>
            </w: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457"/>
        </w:trPr>
        <w:tc>
          <w:tcPr>
            <w:tcW w:w="979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" w:type="pct"/>
            <w:vMerge/>
          </w:tcPr>
          <w:p w:rsidR="00895B52" w:rsidRDefault="00895B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5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Совместное вырезывание с поворотом.</w:t>
            </w: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222"/>
        </w:trPr>
        <w:tc>
          <w:tcPr>
            <w:tcW w:w="979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pct"/>
            <w:vMerge w:val="restart"/>
          </w:tcPr>
          <w:p w:rsidR="00895B52" w:rsidRDefault="00895B5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pct"/>
            <w:vMerge w:val="restart"/>
          </w:tcPr>
          <w:p w:rsidR="00895B52" w:rsidRDefault="004351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Испытывает затруднения в создании  индивидуальных 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коллективных рисунков, сюжетных и декоративных композиций, используя разные материалы и способы создания, в т.ч. по мотивам народно-прикладного творчества</w:t>
            </w:r>
          </w:p>
        </w:tc>
        <w:tc>
          <w:tcPr>
            <w:tcW w:w="955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рисунков по показу.</w:t>
            </w: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692"/>
        </w:trPr>
        <w:tc>
          <w:tcPr>
            <w:tcW w:w="979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" w:type="pct"/>
            <w:vMerge/>
          </w:tcPr>
          <w:p w:rsidR="00895B52" w:rsidRDefault="00895B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5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нетрадиционных техник рисования.</w:t>
            </w: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904"/>
        </w:trPr>
        <w:tc>
          <w:tcPr>
            <w:tcW w:w="979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" w:type="pct"/>
            <w:vMerge/>
          </w:tcPr>
          <w:p w:rsidR="00895B52" w:rsidRDefault="00895B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5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Выставка личных достижений.</w:t>
            </w:r>
          </w:p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Выставка коллективных работ.</w:t>
            </w: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706"/>
        </w:trPr>
        <w:tc>
          <w:tcPr>
            <w:tcW w:w="979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pct"/>
            <w:vMerge w:val="restart"/>
          </w:tcPr>
          <w:p w:rsidR="00895B52" w:rsidRDefault="00895B5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pct"/>
            <w:vMerge w:val="restart"/>
          </w:tcPr>
          <w:p w:rsidR="00895B52" w:rsidRDefault="0043510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различает жанры муз. произведений, не имеет предпочтения в слушании муз. произведений.</w:t>
            </w:r>
          </w:p>
        </w:tc>
        <w:tc>
          <w:tcPr>
            <w:tcW w:w="955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Музыкально-дидактические игры: «Кто подошел к теремку»,</w:t>
            </w: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221"/>
        </w:trPr>
        <w:tc>
          <w:tcPr>
            <w:tcW w:w="979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" w:type="pct"/>
            <w:vMerge/>
          </w:tcPr>
          <w:p w:rsidR="00895B52" w:rsidRDefault="00895B5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5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«Громкая, тихая музыка», </w:t>
            </w:r>
          </w:p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225"/>
        </w:trPr>
        <w:tc>
          <w:tcPr>
            <w:tcW w:w="979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" w:type="pct"/>
            <w:vMerge/>
          </w:tcPr>
          <w:p w:rsidR="00895B52" w:rsidRDefault="00895B5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5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«Песня, танец, марш».</w:t>
            </w:r>
          </w:p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471"/>
        </w:trPr>
        <w:tc>
          <w:tcPr>
            <w:tcW w:w="979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pct"/>
            <w:vMerge w:val="restart"/>
          </w:tcPr>
          <w:p w:rsidR="00895B52" w:rsidRDefault="00895B5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pct"/>
            <w:vMerge w:val="restart"/>
          </w:tcPr>
          <w:p w:rsidR="00895B52" w:rsidRDefault="00435104">
            <w:pPr>
              <w:widowControl w:val="0"/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умеет ритмично двигаться но харак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теру музыки, само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стоятельно инсце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нировать содержание песен, хороводов.</w:t>
            </w:r>
          </w:p>
        </w:tc>
        <w:tc>
          <w:tcPr>
            <w:tcW w:w="955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Упражнять в передаче ритма музыки хлопками.</w:t>
            </w: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443"/>
        </w:trPr>
        <w:tc>
          <w:tcPr>
            <w:tcW w:w="979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" w:type="pct"/>
            <w:vMerge/>
          </w:tcPr>
          <w:p w:rsidR="00895B52" w:rsidRDefault="00895B52">
            <w:pPr>
              <w:widowControl w:val="0"/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5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Музыкально-дидактические игры: «Васька-кот»,  </w:t>
            </w: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235"/>
        </w:trPr>
        <w:tc>
          <w:tcPr>
            <w:tcW w:w="979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" w:type="pct"/>
            <w:vMerge/>
          </w:tcPr>
          <w:p w:rsidR="00895B52" w:rsidRDefault="00895B52">
            <w:pPr>
              <w:widowControl w:val="0"/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5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«Ворон», </w:t>
            </w:r>
          </w:p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231"/>
        </w:trPr>
        <w:tc>
          <w:tcPr>
            <w:tcW w:w="979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" w:type="pct"/>
            <w:vMerge/>
          </w:tcPr>
          <w:p w:rsidR="00895B52" w:rsidRDefault="00895B52">
            <w:pPr>
              <w:widowControl w:val="0"/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5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«Найди себе пару», </w:t>
            </w:r>
          </w:p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278"/>
        </w:trPr>
        <w:tc>
          <w:tcPr>
            <w:tcW w:w="979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" w:type="pct"/>
            <w:vMerge/>
          </w:tcPr>
          <w:p w:rsidR="00895B52" w:rsidRDefault="00895B52">
            <w:pPr>
              <w:widowControl w:val="0"/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5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«Будь ловким»</w:t>
            </w:r>
          </w:p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858"/>
        </w:trPr>
        <w:tc>
          <w:tcPr>
            <w:tcW w:w="979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pct"/>
            <w:vMerge/>
          </w:tcPr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" w:type="pct"/>
            <w:vMerge/>
          </w:tcPr>
          <w:p w:rsidR="00895B52" w:rsidRDefault="00895B52">
            <w:pPr>
              <w:widowControl w:val="0"/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5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умение самостоятельно двигаться через организацию «свободных» плясок.</w:t>
            </w: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444"/>
        </w:trPr>
        <w:tc>
          <w:tcPr>
            <w:tcW w:w="979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pct"/>
            <w:vMerge w:val="restart"/>
          </w:tcPr>
          <w:p w:rsidR="00895B52" w:rsidRDefault="00895B5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pct"/>
            <w:vMerge w:val="restart"/>
          </w:tcPr>
          <w:p w:rsidR="00895B52" w:rsidRDefault="004351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умеет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выполнять танцевальные дви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жения (поочередное выбрасывание ног в прыжке, выстав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ление ноги на пятку в полуприседе, шаг с продвижением впе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ред и в кружении)</w:t>
            </w:r>
          </w:p>
        </w:tc>
        <w:tc>
          <w:tcPr>
            <w:tcW w:w="955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Упражнения: «Кто лучше скачет?», </w:t>
            </w: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1398"/>
        </w:trPr>
        <w:tc>
          <w:tcPr>
            <w:tcW w:w="979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" w:type="pct"/>
            <w:vMerge/>
          </w:tcPr>
          <w:p w:rsidR="00895B52" w:rsidRDefault="00895B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5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«Шагают девочки и мальчики»</w:t>
            </w: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443"/>
        </w:trPr>
        <w:tc>
          <w:tcPr>
            <w:tcW w:w="979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pct"/>
            <w:vMerge w:val="restar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" w:type="pct"/>
            <w:vMerge w:val="restart"/>
          </w:tcPr>
          <w:p w:rsidR="00895B52" w:rsidRDefault="00435104">
            <w:pPr>
              <w:widowControl w:val="0"/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умеет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играть на детских муз. инструментах несложные песни и мелодии; петь в сопровож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дении муз. инстру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мента</w:t>
            </w:r>
          </w:p>
        </w:tc>
        <w:tc>
          <w:tcPr>
            <w:tcW w:w="955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Музыкально-дидактические игры: «Что звучит?»,</w:t>
            </w: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197"/>
        </w:trPr>
        <w:tc>
          <w:tcPr>
            <w:tcW w:w="979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" w:type="pct"/>
            <w:vMerge/>
          </w:tcPr>
          <w:p w:rsidR="00895B52" w:rsidRDefault="00895B52">
            <w:pPr>
              <w:widowControl w:val="0"/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5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«Лесные жители», </w:t>
            </w:r>
          </w:p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249"/>
        </w:trPr>
        <w:tc>
          <w:tcPr>
            <w:tcW w:w="979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" w:type="pct"/>
            <w:vMerge/>
          </w:tcPr>
          <w:p w:rsidR="00895B52" w:rsidRDefault="00895B52">
            <w:pPr>
              <w:widowControl w:val="0"/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5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«Продолжи песенку», </w:t>
            </w:r>
          </w:p>
          <w:p w:rsidR="00895B52" w:rsidRDefault="0089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95B52">
        <w:trPr>
          <w:trHeight w:val="457"/>
        </w:trPr>
        <w:tc>
          <w:tcPr>
            <w:tcW w:w="979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pct"/>
            <w:vMerge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" w:type="pct"/>
            <w:vMerge/>
          </w:tcPr>
          <w:p w:rsidR="00895B52" w:rsidRDefault="00895B52">
            <w:pPr>
              <w:widowControl w:val="0"/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5" w:type="pct"/>
          </w:tcPr>
          <w:p w:rsidR="00895B52" w:rsidRDefault="0043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«Угадай мелодию».</w:t>
            </w: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" w:type="pct"/>
          </w:tcPr>
          <w:p w:rsidR="00895B52" w:rsidRDefault="0089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895B52" w:rsidRDefault="00895B52">
      <w:pPr>
        <w:rPr>
          <w:rFonts w:ascii="Times New Roman" w:hAnsi="Times New Roman" w:cs="Times New Roman"/>
        </w:rPr>
      </w:pPr>
    </w:p>
    <w:sectPr w:rsidR="00895B5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104" w:rsidRDefault="00435104">
      <w:pPr>
        <w:spacing w:line="240" w:lineRule="auto"/>
      </w:pPr>
      <w:r>
        <w:separator/>
      </w:r>
    </w:p>
  </w:endnote>
  <w:endnote w:type="continuationSeparator" w:id="0">
    <w:p w:rsidR="00435104" w:rsidRDefault="004351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default"/>
    <w:sig w:usb0="A00002EF" w:usb1="4000A44B" w:usb2="00000000" w:usb3="00000000" w:csb0="2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104" w:rsidRDefault="00435104">
      <w:pPr>
        <w:spacing w:after="0"/>
      </w:pPr>
      <w:r>
        <w:separator/>
      </w:r>
    </w:p>
  </w:footnote>
  <w:footnote w:type="continuationSeparator" w:id="0">
    <w:p w:rsidR="00435104" w:rsidRDefault="0043510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966E9"/>
    <w:multiLevelType w:val="multilevel"/>
    <w:tmpl w:val="355966E9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B30C48"/>
    <w:multiLevelType w:val="multilevel"/>
    <w:tmpl w:val="55B30C4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2">
    <w:nsid w:val="78300C9E"/>
    <w:multiLevelType w:val="multilevel"/>
    <w:tmpl w:val="78300C9E"/>
    <w:lvl w:ilvl="0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572"/>
    <w:rsid w:val="000A2D85"/>
    <w:rsid w:val="001F1271"/>
    <w:rsid w:val="00435104"/>
    <w:rsid w:val="00441B53"/>
    <w:rsid w:val="005B4C7E"/>
    <w:rsid w:val="0066332F"/>
    <w:rsid w:val="007871F1"/>
    <w:rsid w:val="00845DAB"/>
    <w:rsid w:val="0089547D"/>
    <w:rsid w:val="00895B52"/>
    <w:rsid w:val="00A24572"/>
    <w:rsid w:val="00A47CC3"/>
    <w:rsid w:val="00B95066"/>
    <w:rsid w:val="00BB1DE9"/>
    <w:rsid w:val="00BD5E1A"/>
    <w:rsid w:val="00C161DC"/>
    <w:rsid w:val="00EB65DF"/>
    <w:rsid w:val="00F0478D"/>
    <w:rsid w:val="00F66568"/>
    <w:rsid w:val="1F44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pPr>
      <w:ind w:left="720"/>
      <w:contextualSpacing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2200</Words>
  <Characters>12543</Characters>
  <Application>Microsoft Office Word</Application>
  <DocSecurity>0</DocSecurity>
  <Lines>104</Lines>
  <Paragraphs>29</Paragraphs>
  <ScaleCrop>false</ScaleCrop>
  <Company/>
  <LinksUpToDate>false</LinksUpToDate>
  <CharactersWithSpaces>14714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</dc:creator>
  <cp:lastModifiedBy>asus</cp:lastModifiedBy>
  <cp:revision>4</cp:revision>
  <dcterms:created xsi:type="dcterms:W3CDTF">2017-11-01T02:59:00Z</dcterms:created>
  <dcterms:modified xsi:type="dcterms:W3CDTF">2025-02-11T01:49:00Z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4ABBEB80C3F24B40AF347A20383137DA_13</vt:lpwstr>
  </property>
</Properties>
</file>