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2A" w:rsidRDefault="0000612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12A" w:rsidRDefault="0000612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12A" w:rsidRDefault="0000612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12A" w:rsidRDefault="0000612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12A" w:rsidRDefault="0000612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12A" w:rsidRDefault="0000612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12A" w:rsidRDefault="0000612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педагогического процесса в средней группе (4 – 5 лет)</w:t>
      </w: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__ учебный год</w:t>
      </w: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7572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образовательного процесса в любом учреждении,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работающим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4-5 лет, вне зависимости от приоритетов разработанной программы обучения и воспитания и контингента детей. Это достигае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ждым ребенком содержания образовательной программы учреждения.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1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параметры оценки, помощь взрослого не принимает; 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выполняет самостоятельно и с частичной помощью взрослого все параметры оценки;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нка и проведения индивидуального учета промежуточных результатов освоения общеобразовательной программы.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2 этап.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столб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для введения учета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ребенку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результатов мониторинга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данного возраста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75729" w:rsidRDefault="00217BD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уппе детей образовательной организации.</w:t>
            </w:r>
          </w:p>
        </w:tc>
      </w:tr>
      <w:tr w:rsidR="0017572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175729" w:rsidRDefault="0017572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75729" w:rsidRDefault="00175729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851"/>
        <w:gridCol w:w="850"/>
        <w:gridCol w:w="709"/>
        <w:gridCol w:w="992"/>
        <w:gridCol w:w="709"/>
        <w:gridCol w:w="850"/>
        <w:gridCol w:w="709"/>
        <w:gridCol w:w="992"/>
        <w:gridCol w:w="709"/>
        <w:gridCol w:w="851"/>
        <w:gridCol w:w="850"/>
        <w:gridCol w:w="900"/>
        <w:gridCol w:w="943"/>
        <w:gridCol w:w="850"/>
        <w:gridCol w:w="567"/>
      </w:tblGrid>
      <w:tr w:rsidR="00175729">
        <w:trPr>
          <w:trHeight w:val="1518"/>
        </w:trPr>
        <w:tc>
          <w:tcPr>
            <w:tcW w:w="567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269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70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взрослыми и сверстниками, в природе</w:t>
            </w:r>
          </w:p>
        </w:tc>
        <w:tc>
          <w:tcPr>
            <w:tcW w:w="1559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социальную оценку поступков сверстников или героев иллюстраций, литературных произведений, эмоционально откликается</w:t>
            </w:r>
          </w:p>
        </w:tc>
        <w:tc>
          <w:tcPr>
            <w:tcW w:w="170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559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представления 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мужских и женских профессиях</w:t>
            </w:r>
          </w:p>
        </w:tc>
        <w:tc>
          <w:tcPr>
            <w:tcW w:w="170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0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Готовит к занятиям свое рабочее место, убирает материалы по окончании</w:t>
            </w:r>
          </w:p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работы</w:t>
            </w:r>
          </w:p>
        </w:tc>
        <w:tc>
          <w:tcPr>
            <w:tcW w:w="1843" w:type="dxa"/>
            <w:gridSpan w:val="2"/>
          </w:tcPr>
          <w:p w:rsidR="00175729" w:rsidRDefault="00217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Принимает роль в игре со сверстниками,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инициативу в игре, может объяснить сверстнику правила игры</w:t>
            </w:r>
          </w:p>
          <w:p w:rsidR="00175729" w:rsidRDefault="00175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175729">
        <w:trPr>
          <w:trHeight w:val="345"/>
        </w:trPr>
        <w:tc>
          <w:tcPr>
            <w:tcW w:w="567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0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43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175729">
        <w:trPr>
          <w:trHeight w:val="390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729">
        <w:trPr>
          <w:trHeight w:val="16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5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20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00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55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25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2836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849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708"/>
        <w:gridCol w:w="851"/>
        <w:gridCol w:w="571"/>
        <w:gridCol w:w="846"/>
        <w:gridCol w:w="567"/>
        <w:gridCol w:w="645"/>
        <w:gridCol w:w="635"/>
        <w:gridCol w:w="567"/>
        <w:gridCol w:w="567"/>
      </w:tblGrid>
      <w:tr w:rsidR="00175729">
        <w:trPr>
          <w:trHeight w:val="1518"/>
        </w:trPr>
        <w:tc>
          <w:tcPr>
            <w:tcW w:w="566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0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6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 и фамилию, адрес проживания, имена родителей</w:t>
            </w:r>
          </w:p>
        </w:tc>
        <w:tc>
          <w:tcPr>
            <w:tcW w:w="1418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Рассматривает иллюстрированные издания детских кн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иг, проявляет интерес к ним</w:t>
            </w:r>
          </w:p>
        </w:tc>
        <w:tc>
          <w:tcPr>
            <w:tcW w:w="1417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о значении солнца, воздуха, воды для человека</w:t>
            </w:r>
          </w:p>
        </w:tc>
        <w:tc>
          <w:tcPr>
            <w:tcW w:w="1418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7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559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Сравнивает коли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чество предметов в группах до 5 на основании счета, приложением, наложением</w:t>
            </w:r>
          </w:p>
        </w:tc>
        <w:tc>
          <w:tcPr>
            <w:tcW w:w="1422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круг, квадрат, треугольник, прямоугольник</w:t>
            </w:r>
          </w:p>
        </w:tc>
        <w:tc>
          <w:tcPr>
            <w:tcW w:w="1413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Умеет группировать предметы по цвету, размеру, форме, назначению </w:t>
            </w:r>
          </w:p>
        </w:tc>
        <w:tc>
          <w:tcPr>
            <w:tcW w:w="1280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смысл слов «утро», «вечер», «день», «ночь», определяе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134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175729">
        <w:trPr>
          <w:trHeight w:val="345"/>
        </w:trPr>
        <w:tc>
          <w:tcPr>
            <w:tcW w:w="566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645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635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175729">
        <w:trPr>
          <w:trHeight w:val="390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729">
        <w:trPr>
          <w:trHeight w:val="16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5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50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00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25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40"/>
        </w:trPr>
        <w:tc>
          <w:tcPr>
            <w:tcW w:w="56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2266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4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  <w:t>(май)______________________________________________________________________________________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175729">
        <w:tc>
          <w:tcPr>
            <w:tcW w:w="461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60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39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Имеет представления о литературных представлениях. Проявляет эмоциональную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заинтересованность в драматизации знакомых сказок. Может пересказать сюжет литературного произведения, заучить стихотворение наизусть</w:t>
            </w:r>
          </w:p>
        </w:tc>
        <w:tc>
          <w:tcPr>
            <w:tcW w:w="2520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2688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Поддерживает беседу, испол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ьзует все части речи. Понимает и употребляет слова-антонимы</w:t>
            </w:r>
          </w:p>
        </w:tc>
        <w:tc>
          <w:tcPr>
            <w:tcW w:w="1595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175729">
        <w:tc>
          <w:tcPr>
            <w:tcW w:w="461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175729">
        <w:trPr>
          <w:trHeight w:val="107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95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52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22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65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52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37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80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22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80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37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92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37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65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37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65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65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20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80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50"/>
        </w:trPr>
        <w:tc>
          <w:tcPr>
            <w:tcW w:w="46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50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37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65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80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37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52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80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rPr>
          <w:trHeight w:val="137"/>
        </w:trPr>
        <w:tc>
          <w:tcPr>
            <w:tcW w:w="461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729">
        <w:tc>
          <w:tcPr>
            <w:tcW w:w="292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5729" w:rsidRDefault="0017572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  <w:t>(май)______________________________________________________________________________________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75729" w:rsidRDefault="0017572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2765"/>
        <w:gridCol w:w="850"/>
        <w:gridCol w:w="709"/>
        <w:gridCol w:w="850"/>
        <w:gridCol w:w="709"/>
        <w:gridCol w:w="851"/>
        <w:gridCol w:w="708"/>
        <w:gridCol w:w="851"/>
        <w:gridCol w:w="709"/>
        <w:gridCol w:w="992"/>
        <w:gridCol w:w="709"/>
        <w:gridCol w:w="850"/>
        <w:gridCol w:w="567"/>
        <w:gridCol w:w="885"/>
        <w:gridCol w:w="75"/>
        <w:gridCol w:w="883"/>
        <w:gridCol w:w="17"/>
        <w:gridCol w:w="833"/>
        <w:gridCol w:w="567"/>
      </w:tblGrid>
      <w:tr w:rsidR="00175729">
        <w:trPr>
          <w:trHeight w:val="1518"/>
        </w:trPr>
        <w:tc>
          <w:tcPr>
            <w:tcW w:w="496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765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559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Способен преобразовывать постройки в соответствии с заданием взрослого, проявляет интерес к конструктивной деятель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ности, в том числе поделкам из бумаги</w:t>
            </w:r>
          </w:p>
        </w:tc>
        <w:tc>
          <w:tcPr>
            <w:tcW w:w="1559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Правильно держит ножницы и умеет резать ими по прямой, 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559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Изображает предметы путем создания отче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560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70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еет предпочтения в выборе муз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417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выполнять танцевальные движения: пружинка, подско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ки, движения парами по кругу, кружение по одному и в парах. Может выполнять движения с предметами</w:t>
            </w:r>
          </w:p>
        </w:tc>
        <w:tc>
          <w:tcPr>
            <w:tcW w:w="1843" w:type="dxa"/>
            <w:gridSpan w:val="3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песни по мелодии. 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17" w:type="dxa"/>
            <w:gridSpan w:val="3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ребенку (среднее значение)</w:t>
            </w:r>
          </w:p>
        </w:tc>
      </w:tr>
      <w:tr w:rsidR="00175729">
        <w:trPr>
          <w:trHeight w:val="345"/>
        </w:trPr>
        <w:tc>
          <w:tcPr>
            <w:tcW w:w="496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8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175729">
        <w:trPr>
          <w:trHeight w:val="390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729">
        <w:trPr>
          <w:trHeight w:val="16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5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49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35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05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49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326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«Ф</w:t>
      </w:r>
      <w:r>
        <w:rPr>
          <w:rFonts w:ascii="Times New Roman" w:hAnsi="Times New Roman" w:cs="Times New Roman"/>
          <w:b/>
          <w:sz w:val="24"/>
          <w:szCs w:val="24"/>
        </w:rPr>
        <w:t>изическое развитие»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6"/>
        <w:gridCol w:w="2382"/>
        <w:gridCol w:w="822"/>
        <w:gridCol w:w="781"/>
        <w:gridCol w:w="822"/>
        <w:gridCol w:w="766"/>
        <w:gridCol w:w="822"/>
        <w:gridCol w:w="791"/>
        <w:gridCol w:w="850"/>
        <w:gridCol w:w="742"/>
        <w:gridCol w:w="825"/>
        <w:gridCol w:w="1036"/>
        <w:gridCol w:w="1276"/>
        <w:gridCol w:w="1187"/>
        <w:gridCol w:w="822"/>
        <w:gridCol w:w="967"/>
      </w:tblGrid>
      <w:tr w:rsidR="00175729">
        <w:trPr>
          <w:trHeight w:val="1518"/>
        </w:trPr>
        <w:tc>
          <w:tcPr>
            <w:tcW w:w="526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382" w:type="dxa"/>
            <w:vMerge w:val="restart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о значении для здоровья утренней гимнастики, закаливания, соблюдения режима дня</w:t>
            </w:r>
          </w:p>
        </w:tc>
        <w:tc>
          <w:tcPr>
            <w:tcW w:w="1588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Соблюдает элементарные правила личной гигиены, опрятности</w:t>
            </w:r>
          </w:p>
        </w:tc>
        <w:tc>
          <w:tcPr>
            <w:tcW w:w="1613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самостоятельно одеваться и раздеваться, убирает одежду и обувь в шка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фчик</w:t>
            </w:r>
          </w:p>
        </w:tc>
        <w:tc>
          <w:tcPr>
            <w:tcW w:w="1592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Ловит мяч с расстояния. Метает мяч разными способами правой и левой руками, отбивает о пол</w:t>
            </w:r>
          </w:p>
        </w:tc>
        <w:tc>
          <w:tcPr>
            <w:tcW w:w="1861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463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Определяет положение предметов в пространстве, умеет двигаться в нужном направлении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находит правую и левую руки</w:t>
            </w:r>
          </w:p>
        </w:tc>
        <w:tc>
          <w:tcPr>
            <w:tcW w:w="1789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175729">
        <w:trPr>
          <w:trHeight w:val="345"/>
        </w:trPr>
        <w:tc>
          <w:tcPr>
            <w:tcW w:w="526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175729">
        <w:trPr>
          <w:trHeight w:val="390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729">
        <w:trPr>
          <w:trHeight w:val="16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45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307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5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26" w:type="dxa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80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95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0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75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210"/>
        </w:trPr>
        <w:tc>
          <w:tcPr>
            <w:tcW w:w="526" w:type="dxa"/>
          </w:tcPr>
          <w:p w:rsidR="00175729" w:rsidRDefault="00217B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8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29">
        <w:trPr>
          <w:trHeight w:val="165"/>
        </w:trPr>
        <w:tc>
          <w:tcPr>
            <w:tcW w:w="2908" w:type="dxa"/>
            <w:gridSpan w:val="2"/>
          </w:tcPr>
          <w:p w:rsidR="00175729" w:rsidRDefault="00217B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75729" w:rsidRDefault="001757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729" w:rsidRDefault="0017572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</w:p>
    <w:p w:rsidR="00175729" w:rsidRDefault="001757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  <w:t>(май)______________________________________________________________________________________</w:t>
      </w: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175729" w:rsidRDefault="00175729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75729" w:rsidRDefault="00217BD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описанию инструментария педагогической диагностики во второй младшей группе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Инструментарий педагогической диагностики представляе</w:t>
      </w:r>
      <w:r>
        <w:rPr>
          <w:rFonts w:ascii="Times New Roman" w:hAnsi="Times New Roman" w:cs="Times New Roman"/>
          <w:sz w:val="24"/>
          <w:szCs w:val="24"/>
        </w:rPr>
        <w:t xml:space="preserve">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ребенка того или иного параметра оценки. Следует отметить, что часто в период проведения педагогической диа</w:t>
      </w:r>
      <w:r>
        <w:rPr>
          <w:rFonts w:ascii="Times New Roman" w:hAnsi="Times New Roman" w:cs="Times New Roman"/>
          <w:sz w:val="24"/>
          <w:szCs w:val="24"/>
        </w:rPr>
        <w:t xml:space="preserve">гностики данные ситуации, вопросы и поручения могут повторяться,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</w:t>
      </w:r>
      <w:r>
        <w:rPr>
          <w:rFonts w:ascii="Times New Roman" w:hAnsi="Times New Roman" w:cs="Times New Roman"/>
          <w:sz w:val="24"/>
          <w:szCs w:val="24"/>
        </w:rPr>
        <w:t xml:space="preserve">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</w:t>
      </w:r>
      <w:r>
        <w:rPr>
          <w:rFonts w:ascii="Times New Roman" w:hAnsi="Times New Roman" w:cs="Times New Roman"/>
          <w:sz w:val="24"/>
          <w:szCs w:val="24"/>
        </w:rPr>
        <w:t>инструкцией и направленностью образовательной деятельности.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достичь определенной точности. Также одна проблемная ситуация может быть </w:t>
      </w:r>
      <w:r>
        <w:rPr>
          <w:rFonts w:ascii="Times New Roman" w:hAnsi="Times New Roman" w:cs="Times New Roman"/>
          <w:sz w:val="24"/>
          <w:szCs w:val="24"/>
        </w:rPr>
        <w:t>направлена на оценку нескольких параметров, в том числе из разных образовательных областей.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175729" w:rsidRDefault="00217BD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175729" w:rsidRDefault="00217BD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175729" w:rsidRDefault="00217BD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175729" w:rsidRDefault="00217BDB">
      <w:pPr>
        <w:pStyle w:val="a4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</w:t>
      </w:r>
      <w:r>
        <w:rPr>
          <w:rFonts w:ascii="Times New Roman" w:hAnsi="Times New Roman" w:cs="Times New Roman"/>
          <w:i/>
          <w:sz w:val="24"/>
          <w:szCs w:val="24"/>
        </w:rPr>
        <w:t>агностики:</w:t>
      </w:r>
    </w:p>
    <w:p w:rsidR="00175729" w:rsidRDefault="00217BD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175729" w:rsidRDefault="00217BD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175729" w:rsidRDefault="00217BD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175729" w:rsidRDefault="00217BDB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175729" w:rsidRDefault="00217BD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Образовательная область «Социально-коммуникативное развитие»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Старается соблюдать правила поведения в общественных местах, в общест</w:t>
      </w:r>
      <w:r>
        <w:rPr>
          <w:rFonts w:ascii="Times New Roman" w:hAnsi="Times New Roman" w:cs="Times New Roman"/>
          <w:sz w:val="24"/>
          <w:szCs w:val="24"/>
        </w:rPr>
        <w:t xml:space="preserve">венных местах, в общении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</w:t>
      </w:r>
      <w:r>
        <w:rPr>
          <w:rFonts w:ascii="Times New Roman" w:hAnsi="Times New Roman" w:cs="Times New Roman"/>
          <w:sz w:val="24"/>
          <w:szCs w:val="24"/>
        </w:rPr>
        <w:t>ребенка и общение ребенка.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 мышка и белка, макет норки на полянке и дерева с дуплом.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«Пригласи Муравья к Белочке в гости».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Понимает социальную оценку поступков сверстников или героев иллюстраций, литературных произведений, эмоц</w:t>
      </w:r>
      <w:r>
        <w:rPr>
          <w:rFonts w:ascii="Times New Roman" w:hAnsi="Times New Roman" w:cs="Times New Roman"/>
          <w:sz w:val="24"/>
          <w:szCs w:val="24"/>
        </w:rPr>
        <w:t>ионально откликается.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сказка «Два жадных медвежонка».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</w:t>
      </w:r>
      <w:r>
        <w:rPr>
          <w:rFonts w:ascii="Times New Roman" w:hAnsi="Times New Roman" w:cs="Times New Roman"/>
          <w:sz w:val="24"/>
          <w:szCs w:val="24"/>
        </w:rPr>
        <w:t>тно? Почему?»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Имеет представления о мужских и женских профессиях.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картинки с изображением профессий без указания на пол, атрибуты профессий, кукла-девочка, кукла-мальчик.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</w:t>
      </w:r>
      <w:r>
        <w:rPr>
          <w:rFonts w:ascii="Times New Roman" w:hAnsi="Times New Roman" w:cs="Times New Roman"/>
          <w:sz w:val="24"/>
          <w:szCs w:val="24"/>
        </w:rPr>
        <w:t>вая.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«Разложи картинки так, кто кем мог бы работать. Почему?».</w:t>
      </w:r>
    </w:p>
    <w:p w:rsidR="00175729" w:rsidRDefault="00217BD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Знает свою имя и фамилию, адрес проживания, имена родителей.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«Скажи, пож</w:t>
      </w:r>
      <w:r>
        <w:rPr>
          <w:rFonts w:ascii="Times New Roman" w:hAnsi="Times New Roman" w:cs="Times New Roman"/>
          <w:sz w:val="24"/>
          <w:szCs w:val="24"/>
        </w:rPr>
        <w:t>алуйста, как тебя зовут? Как твоя фамилия? Где ты живешь? На какой улице? Как зовут папу/маму?»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Умеет группировать предметы по цвету, размеру, форме, назначению.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</w:t>
      </w:r>
      <w:r>
        <w:rPr>
          <w:rFonts w:ascii="Times New Roman" w:hAnsi="Times New Roman" w:cs="Times New Roman"/>
          <w:sz w:val="24"/>
          <w:szCs w:val="24"/>
        </w:rPr>
        <w:t>одного цвета и разного размера, муляжи и картинки овощей, фруктов, кукольная посуда/одежда/мебель.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«Найди, что к чему подходит по цвету, размеру, форме, назначению».</w:t>
      </w:r>
    </w:p>
    <w:p w:rsidR="00175729" w:rsidRDefault="00217BD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«Речевое </w:t>
      </w:r>
      <w:r>
        <w:rPr>
          <w:rFonts w:ascii="Times New Roman" w:hAnsi="Times New Roman" w:cs="Times New Roman"/>
          <w:i/>
          <w:sz w:val="24"/>
          <w:szCs w:val="24"/>
        </w:rPr>
        <w:t>развитие»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Поддерживает беседу, использует все части речи. Понимает и употребляет слова-антонимы.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опытно-экспериментальная деятельность «Пузырьки воздуха в воде», ситуация ответа детей на вопрос </w:t>
      </w:r>
      <w:r>
        <w:rPr>
          <w:rFonts w:ascii="Times New Roman" w:hAnsi="Times New Roman" w:cs="Times New Roman"/>
          <w:sz w:val="24"/>
          <w:szCs w:val="24"/>
        </w:rPr>
        <w:t>взрослого.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 Это пузырьки воздуха. Что легче - воздух или вода? Почему?»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«Как увидеть воздух? Можно подуть в трубочку в стакан с водой».</w:t>
      </w:r>
    </w:p>
    <w:p w:rsidR="00175729" w:rsidRDefault="00217BD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Узнает песни по мелодии. Может петь протяжно, четко произносить слова; вместе с другими детьми – начинать и заканчивать пение.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ситуация пения детьми знакомой песни (на выбор).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</w:t>
      </w:r>
      <w:r>
        <w:rPr>
          <w:rFonts w:ascii="Times New Roman" w:hAnsi="Times New Roman" w:cs="Times New Roman"/>
          <w:sz w:val="24"/>
          <w:szCs w:val="24"/>
        </w:rPr>
        <w:t>я, групповая.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«Сейчас все вместе будем петь песню».</w:t>
      </w:r>
    </w:p>
    <w:p w:rsidR="00175729" w:rsidRDefault="00217BD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Ловит мяч с расстояния. Метает мяч разными способами правой и левой руками, отбивает о пол.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</w:t>
      </w:r>
      <w:r>
        <w:rPr>
          <w:rFonts w:ascii="Times New Roman" w:hAnsi="Times New Roman" w:cs="Times New Roman"/>
          <w:sz w:val="24"/>
          <w:szCs w:val="24"/>
        </w:rPr>
        <w:t>изованной деятельности.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мяч, корзина, стойка-цель.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:rsidR="00175729" w:rsidRDefault="00217BDB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руки, потом левой рукой. Теперь попробуем попасть в стойку-цель. Теперь играем в игру «Лови мяч и отбивай».</w:t>
      </w:r>
    </w:p>
    <w:sectPr w:rsidR="0017572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DB" w:rsidRDefault="00217BDB">
      <w:pPr>
        <w:spacing w:line="240" w:lineRule="auto"/>
      </w:pPr>
      <w:r>
        <w:separator/>
      </w:r>
    </w:p>
  </w:endnote>
  <w:endnote w:type="continuationSeparator" w:id="0">
    <w:p w:rsidR="00217BDB" w:rsidRDefault="00217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DB" w:rsidRDefault="00217BDB">
      <w:pPr>
        <w:spacing w:after="0"/>
      </w:pPr>
      <w:r>
        <w:separator/>
      </w:r>
    </w:p>
  </w:footnote>
  <w:footnote w:type="continuationSeparator" w:id="0">
    <w:p w:rsidR="00217BDB" w:rsidRDefault="00217B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FF3"/>
    <w:multiLevelType w:val="multilevel"/>
    <w:tmpl w:val="25A60F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55D0"/>
    <w:multiLevelType w:val="multilevel"/>
    <w:tmpl w:val="409255D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10"/>
    <w:rsid w:val="0000612A"/>
    <w:rsid w:val="00056766"/>
    <w:rsid w:val="000C7363"/>
    <w:rsid w:val="001617FC"/>
    <w:rsid w:val="00175729"/>
    <w:rsid w:val="00187440"/>
    <w:rsid w:val="001D5A8E"/>
    <w:rsid w:val="002170C0"/>
    <w:rsid w:val="00217BDB"/>
    <w:rsid w:val="002A0E4A"/>
    <w:rsid w:val="002E6DF6"/>
    <w:rsid w:val="002F0558"/>
    <w:rsid w:val="0038788F"/>
    <w:rsid w:val="00407D19"/>
    <w:rsid w:val="006B0A86"/>
    <w:rsid w:val="006C1887"/>
    <w:rsid w:val="006D7F77"/>
    <w:rsid w:val="006F5B62"/>
    <w:rsid w:val="007703D7"/>
    <w:rsid w:val="0089260E"/>
    <w:rsid w:val="008F6510"/>
    <w:rsid w:val="00910437"/>
    <w:rsid w:val="009436A1"/>
    <w:rsid w:val="00955339"/>
    <w:rsid w:val="00971638"/>
    <w:rsid w:val="0097433F"/>
    <w:rsid w:val="00AA4E96"/>
    <w:rsid w:val="00AC4CA0"/>
    <w:rsid w:val="00B10DA6"/>
    <w:rsid w:val="00B5114D"/>
    <w:rsid w:val="00BC7297"/>
    <w:rsid w:val="00C8488F"/>
    <w:rsid w:val="00C87BE2"/>
    <w:rsid w:val="00CE1F24"/>
    <w:rsid w:val="00D12C30"/>
    <w:rsid w:val="00DA4307"/>
    <w:rsid w:val="00DF06B0"/>
    <w:rsid w:val="00E04CB5"/>
    <w:rsid w:val="00E77B43"/>
    <w:rsid w:val="00F02709"/>
    <w:rsid w:val="2BA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993D3-1A2C-427E-905B-5903D588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15</Pages>
  <Words>4081</Words>
  <Characters>23268</Characters>
  <Application>Microsoft Office Word</Application>
  <DocSecurity>0</DocSecurity>
  <Lines>193</Lines>
  <Paragraphs>54</Paragraphs>
  <ScaleCrop>false</ScaleCrop>
  <Company/>
  <LinksUpToDate>false</LinksUpToDate>
  <CharactersWithSpaces>27295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asus</cp:lastModifiedBy>
  <cp:revision>12</cp:revision>
  <dcterms:created xsi:type="dcterms:W3CDTF">2016-08-05T17:20:00Z</dcterms:created>
  <dcterms:modified xsi:type="dcterms:W3CDTF">2025-02-11T01:47:00Z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3744A44ACB924BB29EFDC9F15FD897EB_13</vt:lpwstr>
  </property>
</Properties>
</file>